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4"/>
        <w:gridCol w:w="4424"/>
      </w:tblGrid>
      <w:tr w:rsidR="00DB347B" w:rsidRPr="00DB347B" w:rsidTr="00DB347B">
        <w:trPr>
          <w:tblCellSpacing w:w="15" w:type="dxa"/>
        </w:trPr>
        <w:tc>
          <w:tcPr>
            <w:tcW w:w="4485" w:type="dxa"/>
            <w:vAlign w:val="center"/>
            <w:hideMark/>
          </w:tcPr>
          <w:p w:rsidR="00DB347B" w:rsidRPr="00DB347B" w:rsidRDefault="00DB347B" w:rsidP="00DB347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DB347B">
              <w:rPr>
                <w:rFonts w:ascii="Times New Roman" w:eastAsia="Times New Roman" w:hAnsi="Times New Roman" w:cs="Times New Roman"/>
                <w:b/>
                <w:bCs/>
                <w:sz w:val="24"/>
                <w:szCs w:val="24"/>
                <w:lang w:eastAsia="es-MX"/>
              </w:rPr>
              <w:t>AMPARO DIRECTO</w:t>
            </w:r>
          </w:p>
        </w:tc>
        <w:tc>
          <w:tcPr>
            <w:tcW w:w="4485" w:type="dxa"/>
            <w:vAlign w:val="center"/>
            <w:hideMark/>
          </w:tcPr>
          <w:p w:rsidR="00DB347B" w:rsidRPr="00DB347B" w:rsidRDefault="00DB347B" w:rsidP="00DB347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DB347B">
              <w:rPr>
                <w:rFonts w:ascii="Times New Roman" w:eastAsia="Times New Roman" w:hAnsi="Times New Roman" w:cs="Times New Roman"/>
                <w:b/>
                <w:bCs/>
                <w:sz w:val="24"/>
                <w:szCs w:val="24"/>
                <w:lang w:eastAsia="es-MX"/>
              </w:rPr>
              <w:t>AMPARO INDIRECTO</w:t>
            </w:r>
          </w:p>
        </w:tc>
      </w:tr>
      <w:tr w:rsidR="00DB347B" w:rsidRPr="00DB347B" w:rsidTr="00DB347B">
        <w:trPr>
          <w:tblCellSpacing w:w="15" w:type="dxa"/>
        </w:trPr>
        <w:tc>
          <w:tcPr>
            <w:tcW w:w="4485" w:type="dxa"/>
            <w:vAlign w:val="center"/>
            <w:hideMark/>
          </w:tcPr>
          <w:p w:rsidR="00DB347B" w:rsidRPr="00DB347B" w:rsidRDefault="00DB347B" w:rsidP="00DB347B">
            <w:pPr>
              <w:spacing w:after="0" w:line="240" w:lineRule="auto"/>
              <w:rPr>
                <w:rFonts w:ascii="Times New Roman" w:eastAsia="Times New Roman" w:hAnsi="Times New Roman" w:cs="Times New Roman"/>
                <w:sz w:val="24"/>
                <w:szCs w:val="24"/>
                <w:lang w:eastAsia="es-MX"/>
              </w:rPr>
            </w:pPr>
            <w:r w:rsidRPr="00DB347B">
              <w:rPr>
                <w:rFonts w:ascii="Times New Roman" w:eastAsia="Times New Roman" w:hAnsi="Times New Roman" w:cs="Times New Roman"/>
                <w:sz w:val="24"/>
                <w:szCs w:val="24"/>
                <w:lang w:eastAsia="es-MX"/>
              </w:rPr>
              <w:t>La demanda se presenta ante la autoridad responsable para que, por su conducto, se turne al Tribunal Colegiado de Circuito, quien es el que resuelve.</w:t>
            </w:r>
          </w:p>
        </w:tc>
        <w:tc>
          <w:tcPr>
            <w:tcW w:w="4485" w:type="dxa"/>
            <w:vAlign w:val="center"/>
            <w:hideMark/>
          </w:tcPr>
          <w:p w:rsidR="00DB347B" w:rsidRPr="00DB347B" w:rsidRDefault="00DB347B" w:rsidP="00DB347B">
            <w:pPr>
              <w:spacing w:after="0" w:line="240" w:lineRule="auto"/>
              <w:rPr>
                <w:rFonts w:ascii="Times New Roman" w:eastAsia="Times New Roman" w:hAnsi="Times New Roman" w:cs="Times New Roman"/>
                <w:sz w:val="24"/>
                <w:szCs w:val="24"/>
                <w:lang w:eastAsia="es-MX"/>
              </w:rPr>
            </w:pPr>
            <w:r w:rsidRPr="00DB347B">
              <w:rPr>
                <w:rFonts w:ascii="Times New Roman" w:eastAsia="Times New Roman" w:hAnsi="Times New Roman" w:cs="Times New Roman"/>
                <w:sz w:val="24"/>
                <w:szCs w:val="24"/>
                <w:lang w:eastAsia="es-MX"/>
              </w:rPr>
              <w:t>La demanda se presenta ante el Juez de Distrito, quien es el que resuelve.</w:t>
            </w:r>
          </w:p>
        </w:tc>
      </w:tr>
      <w:tr w:rsidR="00DB347B" w:rsidRPr="00DB347B" w:rsidTr="00DB347B">
        <w:trPr>
          <w:tblCellSpacing w:w="15" w:type="dxa"/>
        </w:trPr>
        <w:tc>
          <w:tcPr>
            <w:tcW w:w="4485" w:type="dxa"/>
            <w:vAlign w:val="center"/>
            <w:hideMark/>
          </w:tcPr>
          <w:p w:rsidR="00DB347B" w:rsidRPr="00DB347B" w:rsidRDefault="00DB347B" w:rsidP="00DB347B">
            <w:pPr>
              <w:spacing w:after="0" w:line="240" w:lineRule="auto"/>
              <w:rPr>
                <w:rFonts w:ascii="Times New Roman" w:eastAsia="Times New Roman" w:hAnsi="Times New Roman" w:cs="Times New Roman"/>
                <w:sz w:val="24"/>
                <w:szCs w:val="24"/>
                <w:lang w:eastAsia="es-MX"/>
              </w:rPr>
            </w:pPr>
            <w:r w:rsidRPr="00DB347B">
              <w:rPr>
                <w:rFonts w:ascii="Times New Roman" w:eastAsia="Times New Roman" w:hAnsi="Times New Roman" w:cs="Times New Roman"/>
                <w:sz w:val="24"/>
                <w:szCs w:val="24"/>
                <w:lang w:eastAsia="es-MX"/>
              </w:rPr>
              <w:t>Procede contra sentencias definitivas o laudos y resoluciones que pongan fin al juicio.</w:t>
            </w:r>
          </w:p>
        </w:tc>
        <w:tc>
          <w:tcPr>
            <w:tcW w:w="4485" w:type="dxa"/>
            <w:vAlign w:val="center"/>
            <w:hideMark/>
          </w:tcPr>
          <w:p w:rsidR="00DB347B" w:rsidRPr="00DB347B" w:rsidRDefault="00DB347B" w:rsidP="00DB347B">
            <w:pPr>
              <w:spacing w:after="0" w:line="240" w:lineRule="auto"/>
              <w:rPr>
                <w:rFonts w:ascii="Times New Roman" w:eastAsia="Times New Roman" w:hAnsi="Times New Roman" w:cs="Times New Roman"/>
                <w:sz w:val="24"/>
                <w:szCs w:val="24"/>
                <w:lang w:eastAsia="es-MX"/>
              </w:rPr>
            </w:pPr>
            <w:r w:rsidRPr="00DB347B">
              <w:rPr>
                <w:rFonts w:ascii="Times New Roman" w:eastAsia="Times New Roman" w:hAnsi="Times New Roman" w:cs="Times New Roman"/>
                <w:sz w:val="24"/>
                <w:szCs w:val="24"/>
                <w:lang w:eastAsia="es-MX"/>
              </w:rPr>
              <w:t>Procede contra: leyes, actos que no provengan de tribunales judiciales administrativos o del trabajo, actos de dichos tribunales ejecutados fuera de juicio o después de concluido este, actos en el juicio que tengan sobre las personas o las cosas una ejecución de imposible reparación, actos ejecutados dentro o fuera de juicio que afecten a personas extrañas a él.</w:t>
            </w:r>
          </w:p>
        </w:tc>
      </w:tr>
      <w:tr w:rsidR="00DB347B" w:rsidRPr="00DB347B" w:rsidTr="00DB347B">
        <w:trPr>
          <w:tblCellSpacing w:w="15" w:type="dxa"/>
        </w:trPr>
        <w:tc>
          <w:tcPr>
            <w:tcW w:w="4485" w:type="dxa"/>
            <w:vAlign w:val="center"/>
            <w:hideMark/>
          </w:tcPr>
          <w:p w:rsidR="00DB347B" w:rsidRPr="00DB347B" w:rsidRDefault="00DB347B" w:rsidP="00DB347B">
            <w:pPr>
              <w:spacing w:after="0" w:line="240" w:lineRule="auto"/>
              <w:rPr>
                <w:rFonts w:ascii="Times New Roman" w:eastAsia="Times New Roman" w:hAnsi="Times New Roman" w:cs="Times New Roman"/>
                <w:sz w:val="24"/>
                <w:szCs w:val="24"/>
                <w:lang w:eastAsia="es-MX"/>
              </w:rPr>
            </w:pPr>
            <w:r w:rsidRPr="00DB347B">
              <w:rPr>
                <w:rFonts w:ascii="Times New Roman" w:eastAsia="Times New Roman" w:hAnsi="Times New Roman" w:cs="Times New Roman"/>
                <w:sz w:val="24"/>
                <w:szCs w:val="24"/>
                <w:lang w:eastAsia="es-MX"/>
              </w:rPr>
              <w:t>La suspensión del acto reclamado la concede o niega la autoridad responsable.</w:t>
            </w:r>
          </w:p>
        </w:tc>
        <w:tc>
          <w:tcPr>
            <w:tcW w:w="4485" w:type="dxa"/>
            <w:vAlign w:val="center"/>
            <w:hideMark/>
          </w:tcPr>
          <w:p w:rsidR="00DB347B" w:rsidRPr="00DB347B" w:rsidRDefault="00DB347B" w:rsidP="00DB347B">
            <w:pPr>
              <w:spacing w:after="0" w:line="240" w:lineRule="auto"/>
              <w:rPr>
                <w:rFonts w:ascii="Times New Roman" w:eastAsia="Times New Roman" w:hAnsi="Times New Roman" w:cs="Times New Roman"/>
                <w:sz w:val="24"/>
                <w:szCs w:val="24"/>
                <w:lang w:eastAsia="es-MX"/>
              </w:rPr>
            </w:pPr>
            <w:r w:rsidRPr="00DB347B">
              <w:rPr>
                <w:rFonts w:ascii="Times New Roman" w:eastAsia="Times New Roman" w:hAnsi="Times New Roman" w:cs="Times New Roman"/>
                <w:sz w:val="24"/>
                <w:szCs w:val="24"/>
                <w:lang w:eastAsia="es-MX"/>
              </w:rPr>
              <w:t>La suspensión del acto reclamado la concede el Juez de Distrito, pudiendo decretarse de plano o a petición de parte. En esta última, se encuentra la provisional y la definitiva.</w:t>
            </w:r>
          </w:p>
        </w:tc>
      </w:tr>
      <w:tr w:rsidR="00DB347B" w:rsidRPr="00DB347B" w:rsidTr="00DB347B">
        <w:trPr>
          <w:tblCellSpacing w:w="15" w:type="dxa"/>
        </w:trPr>
        <w:tc>
          <w:tcPr>
            <w:tcW w:w="4485" w:type="dxa"/>
            <w:vAlign w:val="center"/>
            <w:hideMark/>
          </w:tcPr>
          <w:p w:rsidR="00DB347B" w:rsidRPr="00DB347B" w:rsidRDefault="00DB347B" w:rsidP="00DB347B">
            <w:pPr>
              <w:spacing w:after="0" w:line="240" w:lineRule="auto"/>
              <w:rPr>
                <w:rFonts w:ascii="Times New Roman" w:eastAsia="Times New Roman" w:hAnsi="Times New Roman" w:cs="Times New Roman"/>
                <w:sz w:val="24"/>
                <w:szCs w:val="24"/>
                <w:lang w:eastAsia="es-MX"/>
              </w:rPr>
            </w:pPr>
            <w:r w:rsidRPr="00DB347B">
              <w:rPr>
                <w:rFonts w:ascii="Times New Roman" w:eastAsia="Times New Roman" w:hAnsi="Times New Roman" w:cs="Times New Roman"/>
                <w:sz w:val="24"/>
                <w:szCs w:val="24"/>
                <w:lang w:eastAsia="es-MX"/>
              </w:rPr>
              <w:t>En contra de la ejecutoria dictada por el Tribunal Colegiado no procede recurso alguno.</w:t>
            </w:r>
          </w:p>
        </w:tc>
        <w:tc>
          <w:tcPr>
            <w:tcW w:w="4485" w:type="dxa"/>
            <w:vAlign w:val="center"/>
            <w:hideMark/>
          </w:tcPr>
          <w:p w:rsidR="00DB347B" w:rsidRPr="00DB347B" w:rsidRDefault="00DB347B" w:rsidP="00DB347B">
            <w:pPr>
              <w:spacing w:after="0" w:line="240" w:lineRule="auto"/>
              <w:rPr>
                <w:rFonts w:ascii="Times New Roman" w:eastAsia="Times New Roman" w:hAnsi="Times New Roman" w:cs="Times New Roman"/>
                <w:sz w:val="24"/>
                <w:szCs w:val="24"/>
                <w:lang w:eastAsia="es-MX"/>
              </w:rPr>
            </w:pPr>
            <w:r w:rsidRPr="00DB347B">
              <w:rPr>
                <w:rFonts w:ascii="Times New Roman" w:eastAsia="Times New Roman" w:hAnsi="Times New Roman" w:cs="Times New Roman"/>
                <w:sz w:val="24"/>
                <w:szCs w:val="24"/>
                <w:lang w:eastAsia="es-MX"/>
              </w:rPr>
              <w:t>En contra de la resolución que concede o niega la suspensión definitiva, así como de la sentencia que se dicta en el amparo procede el recurso de revisión del que conocerá el Tribunal Colegiado de Circuito o la Corte según sea el caso.</w:t>
            </w:r>
          </w:p>
        </w:tc>
      </w:tr>
    </w:tbl>
    <w:p w:rsidR="00512613" w:rsidRDefault="00512613"/>
    <w:p w:rsidR="00DB347B" w:rsidRDefault="00DB347B"/>
    <w:p w:rsidR="00DB347B" w:rsidRPr="00DB347B" w:rsidRDefault="00DB347B">
      <w:pPr>
        <w:rPr>
          <w:b/>
        </w:rPr>
      </w:pPr>
      <w:r w:rsidRPr="00DB347B">
        <w:rPr>
          <w:b/>
        </w:rPr>
        <w:t>PRINCIPIOS DEL JUICIO DE AMPARO</w:t>
      </w:r>
    </w:p>
    <w:p w:rsidR="00DB347B" w:rsidRDefault="00DB347B"/>
    <w:p w:rsidR="00DB347B" w:rsidRDefault="00DB347B" w:rsidP="00DB347B">
      <w:pPr>
        <w:pStyle w:val="NormalWeb"/>
        <w:jc w:val="both"/>
        <w:rPr>
          <w:rFonts w:ascii="Arial" w:hAnsi="Arial" w:cs="Arial"/>
        </w:rPr>
      </w:pPr>
      <w:r>
        <w:rPr>
          <w:rFonts w:ascii="Arial" w:hAnsi="Arial" w:cs="Arial"/>
          <w:b/>
          <w:bCs/>
          <w:sz w:val="20"/>
          <w:szCs w:val="20"/>
        </w:rPr>
        <w:t>1. Principio de instancia de parte agraviada</w:t>
      </w:r>
    </w:p>
    <w:p w:rsidR="00DB347B" w:rsidRDefault="00DB347B" w:rsidP="00DB347B">
      <w:pPr>
        <w:pStyle w:val="NormalWeb"/>
        <w:jc w:val="both"/>
        <w:rPr>
          <w:rFonts w:ascii="Arial" w:hAnsi="Arial" w:cs="Arial"/>
        </w:rPr>
      </w:pPr>
      <w:r>
        <w:rPr>
          <w:rFonts w:ascii="Arial" w:hAnsi="Arial" w:cs="Arial"/>
          <w:sz w:val="20"/>
          <w:szCs w:val="20"/>
        </w:rPr>
        <w:t>Se plasma en la fracción I del Artículo 107 de la Constitución, y se encuentra reglamentada en el artículo 4o. de la Ley de Amparo, es decir que el juicio de amparo sólo puede promoverse por la parte a quien perjudique la Ley, el Tratado Internacional, el Reglamento o cualquier otro acto que se reclame.</w:t>
      </w:r>
    </w:p>
    <w:p w:rsidR="00DB347B" w:rsidRDefault="00DB347B" w:rsidP="00DB347B">
      <w:pPr>
        <w:pStyle w:val="NormalWeb"/>
        <w:jc w:val="both"/>
        <w:rPr>
          <w:rFonts w:ascii="Arial" w:hAnsi="Arial" w:cs="Arial"/>
        </w:rPr>
      </w:pPr>
      <w:r>
        <w:rPr>
          <w:rFonts w:ascii="Arial" w:hAnsi="Arial" w:cs="Arial"/>
          <w:sz w:val="20"/>
          <w:szCs w:val="20"/>
        </w:rPr>
        <w:t>Este principio es esencial, pues el gobernado es el titular de la acción, es decir, que el particular (personas físicas y morales y por excepción los órganos de los gobiernos federal y estatales) tienen a su alcance el instrumento que es el juicio de amparo, para hacer valer sus garantías individuales.</w:t>
      </w:r>
    </w:p>
    <w:p w:rsidR="00DB347B" w:rsidRDefault="00DB347B" w:rsidP="00DB347B">
      <w:pPr>
        <w:pStyle w:val="NormalWeb"/>
        <w:jc w:val="both"/>
        <w:rPr>
          <w:rFonts w:ascii="Arial" w:hAnsi="Arial" w:cs="Arial"/>
          <w:b/>
          <w:bCs/>
        </w:rPr>
      </w:pPr>
      <w:r>
        <w:rPr>
          <w:rFonts w:ascii="Arial" w:hAnsi="Arial" w:cs="Arial"/>
          <w:b/>
          <w:bCs/>
          <w:sz w:val="20"/>
          <w:szCs w:val="20"/>
        </w:rPr>
        <w:t>2. Principio de existencia de agravio personal y directo de carácter jurídico</w:t>
      </w:r>
    </w:p>
    <w:p w:rsidR="00DB347B" w:rsidRDefault="00DB347B" w:rsidP="00DB347B">
      <w:pPr>
        <w:pStyle w:val="NormalWeb"/>
        <w:jc w:val="both"/>
        <w:rPr>
          <w:rFonts w:ascii="Arial" w:hAnsi="Arial" w:cs="Arial"/>
        </w:rPr>
      </w:pPr>
      <w:r>
        <w:rPr>
          <w:rFonts w:ascii="Arial" w:hAnsi="Arial" w:cs="Arial"/>
          <w:sz w:val="20"/>
          <w:szCs w:val="20"/>
        </w:rPr>
        <w:t>El perjuicio que sufre el gobernado en su esfera de derechos por el acto de autoridad o acto reclamado se denomina Agravio</w:t>
      </w:r>
      <w:proofErr w:type="gramStart"/>
      <w:r>
        <w:rPr>
          <w:rFonts w:ascii="Arial" w:hAnsi="Arial" w:cs="Arial"/>
          <w:sz w:val="20"/>
          <w:szCs w:val="20"/>
        </w:rPr>
        <w:t>..</w:t>
      </w:r>
      <w:proofErr w:type="gramEnd"/>
      <w:r>
        <w:rPr>
          <w:rFonts w:ascii="Arial" w:hAnsi="Arial" w:cs="Arial"/>
          <w:sz w:val="20"/>
          <w:szCs w:val="20"/>
        </w:rPr>
        <w:t xml:space="preserve"> Éste tiene que ser personal, es decir, que recaiga en una persona determinada; además debe ser directo, afectar la esfera jurídica del quejoso, asimismo, su realización —pasada, presente o futura de inminente ejecución— debe ser cierta. El criterio legal a </w:t>
      </w:r>
      <w:r>
        <w:rPr>
          <w:rFonts w:ascii="Arial" w:hAnsi="Arial" w:cs="Arial"/>
          <w:sz w:val="20"/>
          <w:szCs w:val="20"/>
        </w:rPr>
        <w:lastRenderedPageBreak/>
        <w:t>seguir por tener estrecha vinculación, es en el sentido de que el juicio de amparo únicamente puede seguirse por la parte a quien perjudica el acto o la ley que se reclama.</w:t>
      </w:r>
    </w:p>
    <w:p w:rsidR="00DB347B" w:rsidRDefault="00DB347B" w:rsidP="00DB347B">
      <w:pPr>
        <w:pStyle w:val="NormalWeb"/>
        <w:jc w:val="both"/>
        <w:rPr>
          <w:rFonts w:ascii="Arial" w:hAnsi="Arial" w:cs="Arial"/>
          <w:b/>
          <w:bCs/>
        </w:rPr>
      </w:pPr>
      <w:r>
        <w:rPr>
          <w:rFonts w:ascii="Arial" w:hAnsi="Arial" w:cs="Arial"/>
          <w:b/>
          <w:bCs/>
          <w:sz w:val="20"/>
          <w:szCs w:val="20"/>
        </w:rPr>
        <w:t xml:space="preserve">3. Principio de </w:t>
      </w:r>
      <w:proofErr w:type="spellStart"/>
      <w:r>
        <w:rPr>
          <w:rFonts w:ascii="Arial" w:hAnsi="Arial" w:cs="Arial"/>
          <w:b/>
          <w:bCs/>
          <w:sz w:val="20"/>
          <w:szCs w:val="20"/>
        </w:rPr>
        <w:t>definitividad</w:t>
      </w:r>
      <w:proofErr w:type="spellEnd"/>
    </w:p>
    <w:p w:rsidR="00DB347B" w:rsidRDefault="00DB347B" w:rsidP="00DB347B">
      <w:pPr>
        <w:pStyle w:val="NormalWeb"/>
        <w:jc w:val="both"/>
        <w:rPr>
          <w:rFonts w:ascii="Arial" w:hAnsi="Arial" w:cs="Arial"/>
        </w:rPr>
      </w:pPr>
      <w:r>
        <w:rPr>
          <w:rFonts w:ascii="Arial" w:hAnsi="Arial" w:cs="Arial"/>
          <w:sz w:val="20"/>
          <w:szCs w:val="20"/>
        </w:rPr>
        <w:t>Este principio está regulado en las fracciones III y IV, del Artículo 107 de la Constitución Política d</w:t>
      </w:r>
      <w:r>
        <w:rPr>
          <w:rFonts w:ascii="Arial" w:hAnsi="Arial" w:cs="Arial"/>
          <w:sz w:val="20"/>
          <w:szCs w:val="20"/>
        </w:rPr>
        <w:t>e los Estados Unidos Mexicanos.</w:t>
      </w:r>
    </w:p>
    <w:p w:rsidR="00DB347B" w:rsidRDefault="00DB347B" w:rsidP="00DB347B">
      <w:pPr>
        <w:pStyle w:val="NormalWeb"/>
        <w:jc w:val="both"/>
        <w:rPr>
          <w:rFonts w:ascii="Arial" w:hAnsi="Arial" w:cs="Arial"/>
        </w:rPr>
      </w:pPr>
      <w:r>
        <w:rPr>
          <w:rFonts w:ascii="Arial" w:hAnsi="Arial" w:cs="Arial"/>
          <w:sz w:val="20"/>
          <w:szCs w:val="20"/>
        </w:rPr>
        <w:t>Consiste en la obligación que tiene el quejoso de agotar todos los recursos o medios de defensa existentes en la ley que rige el acto reclamado antes de iniciar la acción de amparo.</w:t>
      </w:r>
    </w:p>
    <w:p w:rsidR="00DB347B" w:rsidRDefault="00DB347B" w:rsidP="00DB347B">
      <w:pPr>
        <w:pStyle w:val="NormalWeb"/>
        <w:jc w:val="both"/>
        <w:rPr>
          <w:rFonts w:ascii="Arial" w:hAnsi="Arial" w:cs="Arial"/>
        </w:rPr>
      </w:pPr>
      <w:r>
        <w:rPr>
          <w:rFonts w:ascii="Arial" w:hAnsi="Arial" w:cs="Arial"/>
          <w:sz w:val="20"/>
          <w:szCs w:val="20"/>
        </w:rPr>
        <w:t>Con este principio se obliga a los gobernados a impugnar los actos de autoridad utilizando los recursos ordinarios de modo que el amparo sea un medio que proceda sólo en forma extraordinaria. Estos recursos ordinarios o juicios, que es necesario agotar, deben tener por efecto modificar o revocar los actos que se impugnen, pues si no tienen ese fin, su utilización no es obligatoria.</w:t>
      </w:r>
    </w:p>
    <w:p w:rsidR="00DB347B" w:rsidRDefault="00DB347B" w:rsidP="00DB347B">
      <w:pPr>
        <w:pStyle w:val="NormalWeb"/>
        <w:jc w:val="both"/>
        <w:rPr>
          <w:rFonts w:ascii="Arial" w:hAnsi="Arial" w:cs="Arial"/>
        </w:rPr>
      </w:pPr>
      <w:r>
        <w:rPr>
          <w:rFonts w:ascii="Arial" w:hAnsi="Arial" w:cs="Arial"/>
          <w:sz w:val="20"/>
          <w:szCs w:val="20"/>
        </w:rPr>
        <w:t>Sin embargo, este principio no es absoluto, ya que su aplicación y eficacia tiene excepciones importantes:</w:t>
      </w:r>
    </w:p>
    <w:p w:rsidR="00DB347B" w:rsidRDefault="00DB347B" w:rsidP="00DB347B">
      <w:pPr>
        <w:pStyle w:val="NormalWeb"/>
        <w:jc w:val="both"/>
        <w:rPr>
          <w:rFonts w:ascii="Arial" w:hAnsi="Arial" w:cs="Arial"/>
        </w:rPr>
      </w:pPr>
      <w:r>
        <w:rPr>
          <w:rFonts w:ascii="Arial" w:hAnsi="Arial" w:cs="Arial"/>
          <w:sz w:val="20"/>
          <w:szCs w:val="20"/>
        </w:rPr>
        <w:t>• En el caso de deportación o destierro, o en cualquiera de los prohibidos por el artículo 22 constitucional, o importen peligro de privación de vida.</w:t>
      </w:r>
      <w:r>
        <w:rPr>
          <w:rFonts w:ascii="Arial" w:hAnsi="Arial" w:cs="Arial"/>
          <w:sz w:val="20"/>
          <w:szCs w:val="20"/>
        </w:rPr>
        <w:br/>
        <w:t>• Tratándose del auto de formal prisión.</w:t>
      </w:r>
      <w:r>
        <w:rPr>
          <w:rFonts w:ascii="Arial" w:hAnsi="Arial" w:cs="Arial"/>
          <w:sz w:val="20"/>
          <w:szCs w:val="20"/>
        </w:rPr>
        <w:br/>
        <w:t>• Cuando el acto reclamado viole las garantías que otorgan los artículos 16, 19 y 20 constitucional.</w:t>
      </w:r>
      <w:r>
        <w:rPr>
          <w:rFonts w:ascii="Arial" w:hAnsi="Arial" w:cs="Arial"/>
          <w:sz w:val="20"/>
          <w:szCs w:val="20"/>
        </w:rPr>
        <w:br/>
        <w:t>• Cuando en un juicio laboral o civil el quejoso no ha sido emplazado legalmente.</w:t>
      </w:r>
      <w:r>
        <w:rPr>
          <w:rFonts w:ascii="Arial" w:hAnsi="Arial" w:cs="Arial"/>
          <w:sz w:val="20"/>
          <w:szCs w:val="20"/>
        </w:rPr>
        <w:br/>
        <w:t>• En amparo contra leyes.</w:t>
      </w:r>
      <w:r>
        <w:rPr>
          <w:rFonts w:ascii="Arial" w:hAnsi="Arial" w:cs="Arial"/>
          <w:sz w:val="20"/>
          <w:szCs w:val="20"/>
        </w:rPr>
        <w:br/>
        <w:t>• Cuando el acto reclamado carezca de fundamentación y motivación.</w:t>
      </w:r>
      <w:r>
        <w:rPr>
          <w:rFonts w:ascii="Arial" w:hAnsi="Arial" w:cs="Arial"/>
          <w:sz w:val="20"/>
          <w:szCs w:val="20"/>
        </w:rPr>
        <w:br/>
        <w:t>• Si para la suspensión del acto la ley que lo regula exige mayores requisitos que la Ley de Amparo.</w:t>
      </w:r>
    </w:p>
    <w:p w:rsidR="00DB347B" w:rsidRDefault="00DB347B" w:rsidP="00DB347B">
      <w:pPr>
        <w:pStyle w:val="NormalWeb"/>
        <w:jc w:val="both"/>
        <w:rPr>
          <w:rFonts w:ascii="Arial" w:hAnsi="Arial" w:cs="Arial"/>
          <w:b/>
          <w:bCs/>
        </w:rPr>
      </w:pPr>
      <w:r>
        <w:rPr>
          <w:rFonts w:ascii="Arial" w:hAnsi="Arial" w:cs="Arial"/>
          <w:b/>
          <w:bCs/>
          <w:sz w:val="20"/>
          <w:szCs w:val="20"/>
        </w:rPr>
        <w:t>4. Principio de prosecución judicial</w:t>
      </w:r>
    </w:p>
    <w:p w:rsidR="00DB347B" w:rsidRDefault="00DB347B" w:rsidP="00DB347B">
      <w:pPr>
        <w:pStyle w:val="NormalWeb"/>
        <w:jc w:val="both"/>
        <w:rPr>
          <w:rFonts w:ascii="Arial" w:hAnsi="Arial" w:cs="Arial"/>
        </w:rPr>
      </w:pPr>
      <w:r>
        <w:rPr>
          <w:rFonts w:ascii="Arial" w:hAnsi="Arial" w:cs="Arial"/>
          <w:sz w:val="20"/>
          <w:szCs w:val="20"/>
        </w:rPr>
        <w:t>El juicio de amparo se tramitará en todas sus partes de acuerdo con el procedimiento legal correspondiente; los Jueces de Distrito cuidarán que los juicios de amparo no queden paralizados —especialmente cuando se alegue por los quejosos la aplicación por parte de las autoridades, de leyes declaradas inconstitucionales por la jurisprudencia de la Suprema Corte Justicia de la Nación—, proveyendo lo que corresponda hasta dictar sentencia, y no podrá archivarse ningún juicio de amparo sin que quede enteramente cumplida la sentencia en que se haya concedido al agraviado la protección constitucional o sin que apareciere que ya no hay materia para la ejecución (artículos 113 y 157 de la Ley de Amparo).</w:t>
      </w:r>
    </w:p>
    <w:p w:rsidR="00DB347B" w:rsidRDefault="00DB347B" w:rsidP="00DB347B">
      <w:pPr>
        <w:pStyle w:val="NormalWeb"/>
        <w:jc w:val="both"/>
        <w:rPr>
          <w:rFonts w:ascii="Arial" w:hAnsi="Arial" w:cs="Arial"/>
          <w:b/>
          <w:bCs/>
        </w:rPr>
      </w:pPr>
      <w:r>
        <w:rPr>
          <w:rFonts w:ascii="Arial" w:hAnsi="Arial" w:cs="Arial"/>
          <w:b/>
          <w:bCs/>
          <w:sz w:val="20"/>
          <w:szCs w:val="20"/>
        </w:rPr>
        <w:t>5. Principio de relatividad de las sentencias</w:t>
      </w:r>
    </w:p>
    <w:p w:rsidR="00DB347B" w:rsidRDefault="00DB347B" w:rsidP="00DB347B">
      <w:pPr>
        <w:pStyle w:val="NormalWeb"/>
        <w:jc w:val="both"/>
        <w:rPr>
          <w:rFonts w:ascii="Arial" w:hAnsi="Arial" w:cs="Arial"/>
        </w:rPr>
      </w:pPr>
      <w:r>
        <w:rPr>
          <w:rFonts w:ascii="Arial" w:hAnsi="Arial" w:cs="Arial"/>
          <w:sz w:val="20"/>
          <w:szCs w:val="20"/>
        </w:rPr>
        <w:t>Consiste en que las sentencias de amparo sólo protegen al quejoso o quejosos que litigan en el juicio y obligan únicamente a las autoridades señaladas como responsables, aunque a este respecto, la Jurisprudencia de la H. Suprema Corte de Justicia de la Nación ha establecido que además obligan a las autoridades que por razón de sus funciones tengan que intervenir en la ejecución del fallo.</w:t>
      </w:r>
    </w:p>
    <w:p w:rsidR="00DB347B" w:rsidRDefault="00DB347B" w:rsidP="00DB347B">
      <w:pPr>
        <w:pStyle w:val="NormalWeb"/>
        <w:jc w:val="both"/>
        <w:rPr>
          <w:rFonts w:ascii="Arial" w:hAnsi="Arial" w:cs="Arial"/>
          <w:b/>
          <w:bCs/>
        </w:rPr>
      </w:pPr>
      <w:r>
        <w:rPr>
          <w:rFonts w:ascii="Arial" w:hAnsi="Arial" w:cs="Arial"/>
          <w:b/>
          <w:bCs/>
          <w:sz w:val="20"/>
          <w:szCs w:val="20"/>
        </w:rPr>
        <w:t>6. Principio de estricto derecho</w:t>
      </w:r>
    </w:p>
    <w:p w:rsidR="00DB347B" w:rsidRDefault="00DB347B" w:rsidP="00DB347B">
      <w:pPr>
        <w:pStyle w:val="NormalWeb"/>
        <w:jc w:val="both"/>
        <w:rPr>
          <w:rFonts w:ascii="Arial" w:hAnsi="Arial" w:cs="Arial"/>
        </w:rPr>
      </w:pPr>
      <w:r>
        <w:rPr>
          <w:rFonts w:ascii="Arial" w:hAnsi="Arial" w:cs="Arial"/>
          <w:sz w:val="20"/>
          <w:szCs w:val="20"/>
        </w:rPr>
        <w:t>Este principio consiste en la obligación que tiene el Tribunal de Amparo, de analizar los conceptos de violación hechos valer por el quejoso, sin estudiar ni hacer consideraciones de inconstitucionalidad sobre aspectos no contenidos en la demanda.</w:t>
      </w:r>
    </w:p>
    <w:p w:rsidR="00DB347B" w:rsidRDefault="00DB347B" w:rsidP="00DB347B">
      <w:pPr>
        <w:pStyle w:val="NormalWeb"/>
        <w:jc w:val="both"/>
        <w:rPr>
          <w:rFonts w:ascii="Arial" w:hAnsi="Arial" w:cs="Arial"/>
          <w:b/>
          <w:bCs/>
        </w:rPr>
      </w:pPr>
      <w:r>
        <w:rPr>
          <w:rFonts w:ascii="Arial" w:hAnsi="Arial" w:cs="Arial"/>
          <w:b/>
          <w:bCs/>
          <w:sz w:val="20"/>
          <w:szCs w:val="20"/>
        </w:rPr>
        <w:t>7. Principio de la facultad de suplir la queja deficiente</w:t>
      </w:r>
    </w:p>
    <w:p w:rsidR="00DB347B" w:rsidRDefault="00DB347B" w:rsidP="00DB347B">
      <w:pPr>
        <w:pStyle w:val="NormalWeb"/>
        <w:jc w:val="both"/>
        <w:rPr>
          <w:rFonts w:ascii="Arial" w:hAnsi="Arial" w:cs="Arial"/>
        </w:rPr>
      </w:pPr>
      <w:r>
        <w:rPr>
          <w:rFonts w:ascii="Arial" w:hAnsi="Arial" w:cs="Arial"/>
          <w:sz w:val="20"/>
          <w:szCs w:val="20"/>
        </w:rPr>
        <w:lastRenderedPageBreak/>
        <w:t>Este principio constituye una excepción al anterior, consiste en el deber que tiene el Juez o Tribunal de Amparo de suplir la deficiencia de los conceptos de violación expuestos en la demanda por el quejoso, así como la de los agravios formulados, es decir, es un medio para hacer valer oficiosamente cualquier aspecto de inconstitucionalidad que encuentre respecto a los actos reclamados, y sólo opera en los casos previstos en el artículo 76 bis de la Ley de Amparo.</w:t>
      </w:r>
    </w:p>
    <w:p w:rsidR="00DB347B" w:rsidRDefault="00DB347B" w:rsidP="00DB347B">
      <w:pPr>
        <w:pStyle w:val="NormalWeb"/>
        <w:jc w:val="both"/>
        <w:rPr>
          <w:rFonts w:ascii="Arial" w:hAnsi="Arial" w:cs="Arial"/>
        </w:rPr>
      </w:pPr>
      <w:r>
        <w:rPr>
          <w:rFonts w:ascii="Arial" w:hAnsi="Arial" w:cs="Arial"/>
          <w:sz w:val="20"/>
          <w:szCs w:val="20"/>
        </w:rPr>
        <w:t>Será esencial no confundir la suplencia de la queja deficiente con la corrección del error que por equivocada citación o invocación de la garantía individual el quejoso estime violada, sin cambiar los hechos expuestos en la demanda.</w:t>
      </w:r>
    </w:p>
    <w:p w:rsidR="00DB347B" w:rsidRDefault="00DB347B" w:rsidP="00DB347B">
      <w:pPr>
        <w:pStyle w:val="NormalWeb"/>
        <w:jc w:val="both"/>
        <w:rPr>
          <w:rFonts w:ascii="Arial" w:hAnsi="Arial" w:cs="Arial"/>
        </w:rPr>
      </w:pPr>
      <w:r>
        <w:rPr>
          <w:rFonts w:ascii="Arial" w:hAnsi="Arial" w:cs="Arial"/>
          <w:sz w:val="20"/>
          <w:szCs w:val="20"/>
        </w:rPr>
        <w:t>En el caso de la queja deficiente, el Tribunal de Amparo podrá o deberá perfeccionar la queja o demanda haciendo valer conceptos de violación que el agraviado no incluyó. Esta facultad es perfectamente aplicable a la materia agraria si los quejosos o terceros perjudicados en su caso, son núcleos de población ejidal o comunal, o bien, se trate de ejidatarios o comuneros en particular, de conformidad con lo que establece el Artículo 107 constitucional, 212 de la Ley de Amparo y todo el capítulo que a partir de este artículo se refiere a la materia agraria, como más adelante se expondrá.</w:t>
      </w:r>
      <w:bookmarkStart w:id="0" w:name="_GoBack"/>
      <w:bookmarkEnd w:id="0"/>
    </w:p>
    <w:p w:rsidR="00DB347B" w:rsidRDefault="00DB347B" w:rsidP="00DB347B">
      <w:pPr>
        <w:autoSpaceDE w:val="0"/>
        <w:autoSpaceDN w:val="0"/>
        <w:adjustRightInd w:val="0"/>
        <w:spacing w:after="0" w:line="240" w:lineRule="auto"/>
        <w:rPr>
          <w:rFonts w:ascii="Arial" w:hAnsi="Arial" w:cs="Arial"/>
        </w:rPr>
      </w:pPr>
    </w:p>
    <w:p w:rsidR="00DB347B" w:rsidRPr="00DB347B" w:rsidRDefault="00DB347B" w:rsidP="00DB347B">
      <w:pPr>
        <w:autoSpaceDE w:val="0"/>
        <w:autoSpaceDN w:val="0"/>
        <w:adjustRightInd w:val="0"/>
        <w:spacing w:after="0" w:line="240" w:lineRule="auto"/>
        <w:rPr>
          <w:rFonts w:ascii="Arial" w:hAnsi="Arial" w:cs="Arial"/>
          <w:b/>
          <w:sz w:val="20"/>
          <w:szCs w:val="20"/>
        </w:rPr>
      </w:pPr>
      <w:r w:rsidRPr="00DB347B">
        <w:rPr>
          <w:rFonts w:ascii="Arial" w:hAnsi="Arial" w:cs="Arial"/>
          <w:b/>
          <w:sz w:val="20"/>
          <w:szCs w:val="20"/>
        </w:rPr>
        <w:t>SUPREMA CORTE DE JUSTICIA DE LA NACIÓN</w:t>
      </w:r>
    </w:p>
    <w:p w:rsidR="00DB347B" w:rsidRPr="00DB347B" w:rsidRDefault="00DB347B" w:rsidP="00DB347B">
      <w:pPr>
        <w:autoSpaceDE w:val="0"/>
        <w:autoSpaceDN w:val="0"/>
        <w:adjustRightInd w:val="0"/>
        <w:spacing w:after="0" w:line="240" w:lineRule="auto"/>
        <w:rPr>
          <w:rFonts w:ascii="Arial" w:hAnsi="Arial" w:cs="Arial"/>
          <w:b/>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Cuando los once Ministros se reúnen en el salón de</w:t>
      </w:r>
      <w:r w:rsidRPr="00DB347B">
        <w:rPr>
          <w:rFonts w:ascii="Arial" w:hAnsi="Arial" w:cs="Arial"/>
          <w:sz w:val="20"/>
          <w:szCs w:val="20"/>
        </w:rPr>
        <w:t xml:space="preserve"> </w:t>
      </w:r>
      <w:r w:rsidRPr="00DB347B">
        <w:rPr>
          <w:rFonts w:ascii="Arial" w:hAnsi="Arial" w:cs="Arial"/>
          <w:sz w:val="20"/>
          <w:szCs w:val="20"/>
        </w:rPr>
        <w:t>sesiones a debatir los asuntos que deben resolver, se</w:t>
      </w:r>
      <w:r w:rsidRPr="00DB347B">
        <w:rPr>
          <w:rFonts w:ascii="Arial" w:hAnsi="Arial" w:cs="Arial"/>
          <w:sz w:val="20"/>
          <w:szCs w:val="20"/>
        </w:rPr>
        <w:t xml:space="preserve"> </w:t>
      </w:r>
      <w:r w:rsidRPr="00DB347B">
        <w:rPr>
          <w:rFonts w:ascii="Arial" w:hAnsi="Arial" w:cs="Arial"/>
          <w:sz w:val="20"/>
          <w:szCs w:val="20"/>
        </w:rPr>
        <w:t>dice que la Suprema Corte de Justicia de la Nación</w:t>
      </w:r>
      <w:r w:rsidRPr="00DB347B">
        <w:rPr>
          <w:rFonts w:ascii="Arial" w:hAnsi="Arial" w:cs="Arial"/>
          <w:sz w:val="20"/>
          <w:szCs w:val="20"/>
        </w:rPr>
        <w:t xml:space="preserve"> </w:t>
      </w:r>
      <w:r w:rsidRPr="00DB347B">
        <w:rPr>
          <w:rFonts w:ascii="Arial" w:hAnsi="Arial" w:cs="Arial"/>
          <w:sz w:val="20"/>
          <w:szCs w:val="20"/>
        </w:rPr>
        <w:t>funciona en Pleno. Sin embargo, no es necesario que</w:t>
      </w:r>
      <w:r w:rsidRPr="00DB347B">
        <w:rPr>
          <w:rFonts w:ascii="Arial" w:hAnsi="Arial" w:cs="Arial"/>
          <w:sz w:val="20"/>
          <w:szCs w:val="20"/>
        </w:rPr>
        <w:t xml:space="preserve"> </w:t>
      </w:r>
      <w:r w:rsidRPr="00DB347B">
        <w:rPr>
          <w:rFonts w:ascii="Arial" w:hAnsi="Arial" w:cs="Arial"/>
          <w:sz w:val="20"/>
          <w:szCs w:val="20"/>
        </w:rPr>
        <w:t>todos los Ministros estén presentes para llegar a una</w:t>
      </w:r>
      <w:r w:rsidRPr="00DB347B">
        <w:rPr>
          <w:rFonts w:ascii="Arial" w:hAnsi="Arial" w:cs="Arial"/>
          <w:sz w:val="20"/>
          <w:szCs w:val="20"/>
        </w:rPr>
        <w:t xml:space="preserve"> </w:t>
      </w:r>
      <w:r w:rsidRPr="00DB347B">
        <w:rPr>
          <w:rFonts w:ascii="Arial" w:hAnsi="Arial" w:cs="Arial"/>
          <w:sz w:val="20"/>
          <w:szCs w:val="20"/>
        </w:rPr>
        <w:t>determinación. En la mayoría de los casos, basta la</w:t>
      </w:r>
      <w:r w:rsidRPr="00DB347B">
        <w:rPr>
          <w:rFonts w:ascii="Arial" w:hAnsi="Arial" w:cs="Arial"/>
          <w:sz w:val="20"/>
          <w:szCs w:val="20"/>
        </w:rPr>
        <w:t xml:space="preserve"> </w:t>
      </w:r>
      <w:r w:rsidRPr="00DB347B">
        <w:rPr>
          <w:rFonts w:ascii="Arial" w:hAnsi="Arial" w:cs="Arial"/>
          <w:sz w:val="20"/>
          <w:szCs w:val="20"/>
        </w:rPr>
        <w:t>participación de siete Ministros para que las decisiones</w:t>
      </w:r>
      <w:r w:rsidRPr="00DB347B">
        <w:rPr>
          <w:rFonts w:ascii="Arial" w:hAnsi="Arial" w:cs="Arial"/>
          <w:sz w:val="20"/>
          <w:szCs w:val="20"/>
        </w:rPr>
        <w:t xml:space="preserve"> </w:t>
      </w:r>
      <w:r w:rsidRPr="00DB347B">
        <w:rPr>
          <w:rFonts w:ascii="Arial" w:hAnsi="Arial" w:cs="Arial"/>
          <w:sz w:val="20"/>
          <w:szCs w:val="20"/>
        </w:rPr>
        <w:t>del Pleno tengan validez, excepto cuando se trate de</w:t>
      </w:r>
      <w:r w:rsidRPr="00DB347B">
        <w:rPr>
          <w:rFonts w:ascii="Arial" w:hAnsi="Arial" w:cs="Arial"/>
          <w:sz w:val="20"/>
          <w:szCs w:val="20"/>
        </w:rPr>
        <w:t xml:space="preserve"> </w:t>
      </w:r>
      <w:r w:rsidRPr="00DB347B">
        <w:rPr>
          <w:rFonts w:ascii="Arial" w:hAnsi="Arial" w:cs="Arial"/>
          <w:sz w:val="20"/>
          <w:szCs w:val="20"/>
        </w:rPr>
        <w:t>controversias constitucionales o acciones de inconstitucionalidad,</w:t>
      </w:r>
      <w:r w:rsidRPr="00DB347B">
        <w:rPr>
          <w:rFonts w:ascii="Arial" w:hAnsi="Arial" w:cs="Arial"/>
          <w:sz w:val="20"/>
          <w:szCs w:val="20"/>
        </w:rPr>
        <w:t xml:space="preserve"> </w:t>
      </w:r>
      <w:r w:rsidRPr="00DB347B">
        <w:rPr>
          <w:rFonts w:ascii="Arial" w:hAnsi="Arial" w:cs="Arial"/>
          <w:sz w:val="20"/>
          <w:szCs w:val="20"/>
        </w:rPr>
        <w:t>en las que se requiere la presencia de</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roofErr w:type="gramStart"/>
      <w:r w:rsidRPr="00DB347B">
        <w:rPr>
          <w:rFonts w:ascii="Arial" w:hAnsi="Arial" w:cs="Arial"/>
          <w:sz w:val="20"/>
          <w:szCs w:val="20"/>
        </w:rPr>
        <w:t>al</w:t>
      </w:r>
      <w:proofErr w:type="gramEnd"/>
      <w:r w:rsidRPr="00DB347B">
        <w:rPr>
          <w:rFonts w:ascii="Arial" w:hAnsi="Arial" w:cs="Arial"/>
          <w:sz w:val="20"/>
          <w:szCs w:val="20"/>
        </w:rPr>
        <w:t xml:space="preserve"> menos ocho Ministros.</w:t>
      </w:r>
    </w:p>
    <w:p w:rsidR="00DB347B" w:rsidRPr="00DB347B" w:rsidRDefault="00DB347B" w:rsidP="00DB347B">
      <w:pPr>
        <w:tabs>
          <w:tab w:val="left" w:pos="1545"/>
        </w:tabs>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ab/>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El Pleno de la Suprema Corte de Justicia de la</w:t>
      </w:r>
      <w:r w:rsidRPr="00DB347B">
        <w:rPr>
          <w:rFonts w:ascii="Arial" w:hAnsi="Arial" w:cs="Arial"/>
          <w:sz w:val="20"/>
          <w:szCs w:val="20"/>
        </w:rPr>
        <w:t xml:space="preserve"> </w:t>
      </w:r>
      <w:r w:rsidRPr="00DB347B">
        <w:rPr>
          <w:rFonts w:ascii="Arial" w:hAnsi="Arial" w:cs="Arial"/>
          <w:sz w:val="20"/>
          <w:szCs w:val="20"/>
        </w:rPr>
        <w:t>Nación puede conocer, entre otros, de los siguientes</w:t>
      </w:r>
      <w:r w:rsidRPr="00DB347B">
        <w:rPr>
          <w:rFonts w:ascii="Arial" w:hAnsi="Arial" w:cs="Arial"/>
          <w:sz w:val="20"/>
          <w:szCs w:val="20"/>
        </w:rPr>
        <w:t xml:space="preserve"> </w:t>
      </w:r>
      <w:r w:rsidRPr="00DB347B">
        <w:rPr>
          <w:rFonts w:ascii="Arial" w:hAnsi="Arial" w:cs="Arial"/>
          <w:sz w:val="20"/>
          <w:szCs w:val="20"/>
        </w:rPr>
        <w:t>asuntos:</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1) De las controversias constitucionales y acciones</w:t>
      </w:r>
      <w:r w:rsidRPr="00DB347B">
        <w:rPr>
          <w:rFonts w:ascii="Arial" w:hAnsi="Arial" w:cs="Arial"/>
          <w:sz w:val="20"/>
          <w:szCs w:val="20"/>
        </w:rPr>
        <w:t xml:space="preserve"> </w:t>
      </w:r>
      <w:r w:rsidRPr="00DB347B">
        <w:rPr>
          <w:rFonts w:ascii="Arial" w:hAnsi="Arial" w:cs="Arial"/>
          <w:sz w:val="20"/>
          <w:szCs w:val="20"/>
        </w:rPr>
        <w:t>de inconstitucionalidad.</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2) Del recurso de revisión contra sentencias</w:t>
      </w:r>
      <w:r w:rsidRPr="00DB347B">
        <w:rPr>
          <w:rFonts w:ascii="Arial" w:hAnsi="Arial" w:cs="Arial"/>
          <w:sz w:val="20"/>
          <w:szCs w:val="20"/>
        </w:rPr>
        <w:t xml:space="preserve"> </w:t>
      </w:r>
      <w:r w:rsidRPr="00DB347B">
        <w:rPr>
          <w:rFonts w:ascii="Arial" w:hAnsi="Arial" w:cs="Arial"/>
          <w:sz w:val="20"/>
          <w:szCs w:val="20"/>
        </w:rPr>
        <w:t>pronunciadas en la audiencia constitucional por los</w:t>
      </w:r>
      <w:r w:rsidRPr="00DB347B">
        <w:rPr>
          <w:rFonts w:ascii="Arial" w:hAnsi="Arial" w:cs="Arial"/>
          <w:sz w:val="20"/>
          <w:szCs w:val="20"/>
        </w:rPr>
        <w:t xml:space="preserve"> </w:t>
      </w:r>
      <w:r w:rsidRPr="00DB347B">
        <w:rPr>
          <w:rFonts w:ascii="Arial" w:hAnsi="Arial" w:cs="Arial"/>
          <w:sz w:val="20"/>
          <w:szCs w:val="20"/>
        </w:rPr>
        <w:t>Jueces de Distrito o los Tribunales Unitarios de Circuito,</w:t>
      </w:r>
      <w:r w:rsidRPr="00DB347B">
        <w:rPr>
          <w:rFonts w:ascii="Arial" w:hAnsi="Arial" w:cs="Arial"/>
          <w:sz w:val="20"/>
          <w:szCs w:val="20"/>
        </w:rPr>
        <w:t xml:space="preserve"> </w:t>
      </w:r>
      <w:r w:rsidRPr="00DB347B">
        <w:rPr>
          <w:rFonts w:ascii="Arial" w:hAnsi="Arial" w:cs="Arial"/>
          <w:sz w:val="20"/>
          <w:szCs w:val="20"/>
        </w:rPr>
        <w:t>entre otros casos, cuando subsista en el recurso un</w:t>
      </w:r>
      <w:r w:rsidRPr="00DB347B">
        <w:rPr>
          <w:rFonts w:ascii="Arial" w:hAnsi="Arial" w:cs="Arial"/>
          <w:sz w:val="20"/>
          <w:szCs w:val="20"/>
        </w:rPr>
        <w:t xml:space="preserve"> </w:t>
      </w:r>
      <w:r w:rsidRPr="00DB347B">
        <w:rPr>
          <w:rFonts w:ascii="Arial" w:hAnsi="Arial" w:cs="Arial"/>
          <w:sz w:val="20"/>
          <w:szCs w:val="20"/>
        </w:rPr>
        <w:t>problema de constitucionalidad de normas generales.</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…etc.</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Para resolver algunos asuntos, la Suprema Corte funciona</w:t>
      </w:r>
      <w:r w:rsidRPr="00DB347B">
        <w:rPr>
          <w:rFonts w:ascii="Arial" w:hAnsi="Arial" w:cs="Arial"/>
          <w:sz w:val="20"/>
          <w:szCs w:val="20"/>
        </w:rPr>
        <w:t xml:space="preserve"> </w:t>
      </w:r>
      <w:r w:rsidRPr="00DB347B">
        <w:rPr>
          <w:rFonts w:ascii="Arial" w:hAnsi="Arial" w:cs="Arial"/>
          <w:sz w:val="20"/>
          <w:szCs w:val="20"/>
        </w:rPr>
        <w:t>en dos Salas. Cada una de ellas atiende materias</w:t>
      </w:r>
      <w:r w:rsidRPr="00DB347B">
        <w:rPr>
          <w:rFonts w:ascii="Arial" w:hAnsi="Arial" w:cs="Arial"/>
          <w:sz w:val="20"/>
          <w:szCs w:val="20"/>
        </w:rPr>
        <w:t xml:space="preserve"> </w:t>
      </w:r>
      <w:r w:rsidRPr="00DB347B">
        <w:rPr>
          <w:rFonts w:ascii="Arial" w:hAnsi="Arial" w:cs="Arial"/>
          <w:sz w:val="20"/>
          <w:szCs w:val="20"/>
        </w:rPr>
        <w:t>diversas y está integrada por cinco Ministros; sin</w:t>
      </w:r>
      <w:r w:rsidRPr="00DB347B">
        <w:rPr>
          <w:rFonts w:ascii="Arial" w:hAnsi="Arial" w:cs="Arial"/>
          <w:sz w:val="20"/>
          <w:szCs w:val="20"/>
        </w:rPr>
        <w:t xml:space="preserve"> </w:t>
      </w:r>
      <w:r w:rsidRPr="00DB347B">
        <w:rPr>
          <w:rFonts w:ascii="Arial" w:hAnsi="Arial" w:cs="Arial"/>
          <w:sz w:val="20"/>
          <w:szCs w:val="20"/>
        </w:rPr>
        <w:t>embargo, basta la presencia de cuatro para que éstas</w:t>
      </w:r>
      <w:r w:rsidRPr="00DB347B">
        <w:rPr>
          <w:rFonts w:ascii="Arial" w:hAnsi="Arial" w:cs="Arial"/>
          <w:sz w:val="20"/>
          <w:szCs w:val="20"/>
        </w:rPr>
        <w:t xml:space="preserve"> </w:t>
      </w:r>
      <w:r w:rsidRPr="00DB347B">
        <w:rPr>
          <w:rFonts w:ascii="Arial" w:hAnsi="Arial" w:cs="Arial"/>
          <w:sz w:val="20"/>
          <w:szCs w:val="20"/>
        </w:rPr>
        <w:t>funcionen. El presidente de la Suprema Corte no participa</w:t>
      </w:r>
      <w:r w:rsidRPr="00DB347B">
        <w:rPr>
          <w:rFonts w:ascii="Arial" w:hAnsi="Arial" w:cs="Arial"/>
          <w:sz w:val="20"/>
          <w:szCs w:val="20"/>
        </w:rPr>
        <w:t xml:space="preserve"> </w:t>
      </w:r>
      <w:r w:rsidRPr="00DB347B">
        <w:rPr>
          <w:rFonts w:ascii="Arial" w:hAnsi="Arial" w:cs="Arial"/>
          <w:sz w:val="20"/>
          <w:szCs w:val="20"/>
        </w:rPr>
        <w:t>en ninguna de ellas.</w:t>
      </w:r>
      <w:r w:rsidRPr="00DB347B">
        <w:rPr>
          <w:rFonts w:ascii="Arial" w:hAnsi="Arial" w:cs="Arial"/>
          <w:sz w:val="20"/>
          <w:szCs w:val="20"/>
        </w:rPr>
        <w:t xml:space="preserve"> </w:t>
      </w:r>
      <w:r w:rsidRPr="00DB347B">
        <w:rPr>
          <w:rFonts w:ascii="Arial" w:hAnsi="Arial" w:cs="Arial"/>
          <w:sz w:val="20"/>
          <w:szCs w:val="20"/>
        </w:rPr>
        <w:t>La Primera Sala resuelve, fundamentalmente,</w:t>
      </w:r>
      <w:r w:rsidRPr="00DB347B">
        <w:rPr>
          <w:rFonts w:ascii="Arial" w:hAnsi="Arial" w:cs="Arial"/>
          <w:sz w:val="20"/>
          <w:szCs w:val="20"/>
        </w:rPr>
        <w:t xml:space="preserve"> </w:t>
      </w:r>
      <w:r w:rsidRPr="00DB347B">
        <w:rPr>
          <w:rFonts w:ascii="Arial" w:hAnsi="Arial" w:cs="Arial"/>
          <w:sz w:val="20"/>
          <w:szCs w:val="20"/>
        </w:rPr>
        <w:t>asuntos civiles y penales, mientras que la Segunda</w:t>
      </w:r>
      <w:r w:rsidRPr="00DB347B">
        <w:rPr>
          <w:rFonts w:ascii="Arial" w:hAnsi="Arial" w:cs="Arial"/>
          <w:sz w:val="20"/>
          <w:szCs w:val="20"/>
        </w:rPr>
        <w:t xml:space="preserve"> </w:t>
      </w:r>
      <w:r w:rsidRPr="00DB347B">
        <w:rPr>
          <w:rFonts w:ascii="Arial" w:hAnsi="Arial" w:cs="Arial"/>
          <w:sz w:val="20"/>
          <w:szCs w:val="20"/>
        </w:rPr>
        <w:t>administrativos y laborales.</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Default="00DB347B" w:rsidP="00DB347B">
      <w:pPr>
        <w:autoSpaceDE w:val="0"/>
        <w:autoSpaceDN w:val="0"/>
        <w:adjustRightInd w:val="0"/>
        <w:spacing w:after="0" w:line="240" w:lineRule="auto"/>
        <w:jc w:val="both"/>
        <w:rPr>
          <w:rFonts w:ascii="Arial" w:hAnsi="Arial" w:cs="Arial"/>
        </w:rPr>
      </w:pPr>
    </w:p>
    <w:p w:rsidR="00DB347B" w:rsidRDefault="00DB347B" w:rsidP="00DB347B">
      <w:pPr>
        <w:autoSpaceDE w:val="0"/>
        <w:autoSpaceDN w:val="0"/>
        <w:adjustRightInd w:val="0"/>
        <w:spacing w:after="0" w:line="240" w:lineRule="auto"/>
        <w:rPr>
          <w:rFonts w:ascii="Arial" w:hAnsi="Arial" w:cs="Arial"/>
        </w:rPr>
      </w:pPr>
    </w:p>
    <w:p w:rsidR="00DB347B" w:rsidRDefault="00DB347B" w:rsidP="00DB347B">
      <w:pPr>
        <w:autoSpaceDE w:val="0"/>
        <w:autoSpaceDN w:val="0"/>
        <w:adjustRightInd w:val="0"/>
        <w:spacing w:after="0" w:line="240" w:lineRule="auto"/>
        <w:rPr>
          <w:rFonts w:ascii="Arial" w:hAnsi="Arial" w:cs="Arial"/>
        </w:rPr>
      </w:pPr>
    </w:p>
    <w:p w:rsidR="00DB347B" w:rsidRDefault="00DB347B" w:rsidP="00DB347B">
      <w:pPr>
        <w:autoSpaceDE w:val="0"/>
        <w:autoSpaceDN w:val="0"/>
        <w:adjustRightInd w:val="0"/>
        <w:spacing w:after="0" w:line="240" w:lineRule="auto"/>
        <w:rPr>
          <w:rFonts w:ascii="Arial" w:hAnsi="Arial" w:cs="Arial"/>
        </w:rPr>
      </w:pPr>
    </w:p>
    <w:p w:rsidR="00DB347B" w:rsidRDefault="00DB347B" w:rsidP="00DB347B">
      <w:pPr>
        <w:autoSpaceDE w:val="0"/>
        <w:autoSpaceDN w:val="0"/>
        <w:adjustRightInd w:val="0"/>
        <w:spacing w:after="0" w:line="240" w:lineRule="auto"/>
        <w:rPr>
          <w:rFonts w:ascii="Arial" w:hAnsi="Arial" w:cs="Arial"/>
        </w:rPr>
      </w:pPr>
    </w:p>
    <w:p w:rsidR="00DB347B" w:rsidRDefault="00DB347B" w:rsidP="00DB347B">
      <w:pPr>
        <w:autoSpaceDE w:val="0"/>
        <w:autoSpaceDN w:val="0"/>
        <w:adjustRightInd w:val="0"/>
        <w:spacing w:after="0" w:line="240" w:lineRule="auto"/>
        <w:rPr>
          <w:rFonts w:ascii="Arial" w:hAnsi="Arial" w:cs="Arial"/>
          <w:sz w:val="20"/>
          <w:szCs w:val="20"/>
        </w:rPr>
      </w:pPr>
    </w:p>
    <w:p w:rsidR="00DB347B" w:rsidRDefault="00DB347B" w:rsidP="00DB347B">
      <w:pPr>
        <w:autoSpaceDE w:val="0"/>
        <w:autoSpaceDN w:val="0"/>
        <w:adjustRightInd w:val="0"/>
        <w:spacing w:after="0" w:line="240" w:lineRule="auto"/>
        <w:rPr>
          <w:rFonts w:ascii="Arial" w:hAnsi="Arial" w:cs="Arial"/>
          <w:sz w:val="20"/>
          <w:szCs w:val="20"/>
        </w:rPr>
      </w:pPr>
    </w:p>
    <w:p w:rsidR="00DB347B" w:rsidRPr="00DB347B" w:rsidRDefault="00DB347B" w:rsidP="00DB347B">
      <w:pPr>
        <w:autoSpaceDE w:val="0"/>
        <w:autoSpaceDN w:val="0"/>
        <w:adjustRightInd w:val="0"/>
        <w:spacing w:after="0" w:line="240" w:lineRule="auto"/>
        <w:rPr>
          <w:rFonts w:ascii="Arial" w:hAnsi="Arial" w:cs="Arial"/>
          <w:b/>
          <w:sz w:val="20"/>
          <w:szCs w:val="20"/>
        </w:rPr>
      </w:pPr>
      <w:r w:rsidRPr="00DB347B">
        <w:rPr>
          <w:rFonts w:ascii="Arial" w:hAnsi="Arial" w:cs="Arial"/>
          <w:b/>
          <w:sz w:val="20"/>
          <w:szCs w:val="20"/>
        </w:rPr>
        <w:lastRenderedPageBreak/>
        <w:t>TRIBUNALES COLEGIADOS Y UNITARIOS</w:t>
      </w:r>
    </w:p>
    <w:p w:rsidR="00DB347B" w:rsidRPr="00DB347B" w:rsidRDefault="00DB347B" w:rsidP="00DB347B">
      <w:pPr>
        <w:autoSpaceDE w:val="0"/>
        <w:autoSpaceDN w:val="0"/>
        <w:adjustRightInd w:val="0"/>
        <w:spacing w:after="0" w:line="240" w:lineRule="auto"/>
        <w:rPr>
          <w:rFonts w:ascii="Arial" w:hAnsi="Arial" w:cs="Arial"/>
          <w:sz w:val="20"/>
          <w:szCs w:val="20"/>
        </w:rPr>
      </w:pPr>
    </w:p>
    <w:p w:rsidR="00DB347B" w:rsidRPr="00DB347B" w:rsidRDefault="00DB347B" w:rsidP="00DB347B">
      <w:pPr>
        <w:autoSpaceDE w:val="0"/>
        <w:autoSpaceDN w:val="0"/>
        <w:adjustRightInd w:val="0"/>
        <w:spacing w:after="0" w:line="240" w:lineRule="auto"/>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Los tribunales federales se encuentran distribuidos</w:t>
      </w:r>
      <w:r w:rsidRPr="00DB347B">
        <w:rPr>
          <w:rFonts w:ascii="Arial" w:hAnsi="Arial" w:cs="Arial"/>
          <w:sz w:val="20"/>
          <w:szCs w:val="20"/>
        </w:rPr>
        <w:t xml:space="preserve"> </w:t>
      </w:r>
      <w:r w:rsidRPr="00DB347B">
        <w:rPr>
          <w:rFonts w:ascii="Arial" w:hAnsi="Arial" w:cs="Arial"/>
          <w:sz w:val="20"/>
          <w:szCs w:val="20"/>
        </w:rPr>
        <w:t>a lo largo de todo el territorio nacional. Sin embargo,</w:t>
      </w:r>
      <w:r w:rsidRPr="00DB347B">
        <w:rPr>
          <w:rFonts w:ascii="Arial" w:hAnsi="Arial" w:cs="Arial"/>
          <w:sz w:val="20"/>
          <w:szCs w:val="20"/>
        </w:rPr>
        <w:t xml:space="preserve"> </w:t>
      </w:r>
      <w:r w:rsidRPr="00DB347B">
        <w:rPr>
          <w:rFonts w:ascii="Arial" w:hAnsi="Arial" w:cs="Arial"/>
          <w:sz w:val="20"/>
          <w:szCs w:val="20"/>
        </w:rPr>
        <w:t>sólo pueden conocer de los asuntos que se presentan</w:t>
      </w:r>
      <w:r w:rsidRPr="00DB347B">
        <w:rPr>
          <w:rFonts w:ascii="Arial" w:hAnsi="Arial" w:cs="Arial"/>
          <w:sz w:val="20"/>
          <w:szCs w:val="20"/>
        </w:rPr>
        <w:t xml:space="preserve"> </w:t>
      </w:r>
      <w:r w:rsidRPr="00DB347B">
        <w:rPr>
          <w:rFonts w:ascii="Arial" w:hAnsi="Arial" w:cs="Arial"/>
          <w:sz w:val="20"/>
          <w:szCs w:val="20"/>
        </w:rPr>
        <w:t>en las zonas geográficas a las que fueron asignados.</w:t>
      </w:r>
      <w:r w:rsidRPr="00DB347B">
        <w:rPr>
          <w:rFonts w:ascii="Arial" w:hAnsi="Arial" w:cs="Arial"/>
          <w:sz w:val="20"/>
          <w:szCs w:val="20"/>
        </w:rPr>
        <w:t xml:space="preserve"> </w:t>
      </w:r>
      <w:r w:rsidRPr="00DB347B">
        <w:rPr>
          <w:rFonts w:ascii="Arial" w:hAnsi="Arial" w:cs="Arial"/>
          <w:sz w:val="20"/>
          <w:szCs w:val="20"/>
        </w:rPr>
        <w:t>Estas zonas se llaman circuitos judiciales.</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Actualmente, existen 29 circuitos judiciales en el</w:t>
      </w:r>
      <w:r w:rsidRPr="00DB347B">
        <w:rPr>
          <w:rFonts w:ascii="Arial" w:hAnsi="Arial" w:cs="Arial"/>
          <w:sz w:val="20"/>
          <w:szCs w:val="20"/>
        </w:rPr>
        <w:t xml:space="preserve"> t</w:t>
      </w:r>
      <w:r w:rsidRPr="00DB347B">
        <w:rPr>
          <w:rFonts w:ascii="Arial" w:hAnsi="Arial" w:cs="Arial"/>
          <w:sz w:val="20"/>
          <w:szCs w:val="20"/>
        </w:rPr>
        <w:t>erritorio nacional. Un circuito judicial puede abarcar</w:t>
      </w:r>
      <w:r w:rsidRPr="00DB347B">
        <w:rPr>
          <w:rFonts w:ascii="Arial" w:hAnsi="Arial" w:cs="Arial"/>
          <w:sz w:val="20"/>
          <w:szCs w:val="20"/>
        </w:rPr>
        <w:t xml:space="preserve"> </w:t>
      </w:r>
      <w:r w:rsidRPr="00DB347B">
        <w:rPr>
          <w:rFonts w:ascii="Arial" w:hAnsi="Arial" w:cs="Arial"/>
          <w:sz w:val="20"/>
          <w:szCs w:val="20"/>
        </w:rPr>
        <w:t>el territorio de una entidad federativa, como en el caso</w:t>
      </w:r>
      <w:r w:rsidRPr="00DB347B">
        <w:rPr>
          <w:rFonts w:ascii="Arial" w:hAnsi="Arial" w:cs="Arial"/>
          <w:sz w:val="20"/>
          <w:szCs w:val="20"/>
        </w:rPr>
        <w:t xml:space="preserve"> </w:t>
      </w:r>
      <w:r w:rsidRPr="00DB347B">
        <w:rPr>
          <w:rFonts w:ascii="Arial" w:hAnsi="Arial" w:cs="Arial"/>
          <w:sz w:val="20"/>
          <w:szCs w:val="20"/>
        </w:rPr>
        <w:t>del Distrito Federal, Nuevo León, San Luis Potosí o Guanajuato.</w:t>
      </w:r>
      <w:r w:rsidRPr="00DB347B">
        <w:rPr>
          <w:rFonts w:ascii="Arial" w:hAnsi="Arial" w:cs="Arial"/>
          <w:sz w:val="20"/>
          <w:szCs w:val="20"/>
        </w:rPr>
        <w:t xml:space="preserve"> </w:t>
      </w:r>
      <w:r w:rsidRPr="00DB347B">
        <w:rPr>
          <w:rFonts w:ascii="Arial" w:hAnsi="Arial" w:cs="Arial"/>
          <w:sz w:val="20"/>
          <w:szCs w:val="20"/>
        </w:rPr>
        <w:t>En otros casos, el circuito judicial comprende</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roofErr w:type="gramStart"/>
      <w:r w:rsidRPr="00DB347B">
        <w:rPr>
          <w:rFonts w:ascii="Arial" w:hAnsi="Arial" w:cs="Arial"/>
          <w:sz w:val="20"/>
          <w:szCs w:val="20"/>
        </w:rPr>
        <w:t>el</w:t>
      </w:r>
      <w:proofErr w:type="gramEnd"/>
      <w:r w:rsidRPr="00DB347B">
        <w:rPr>
          <w:rFonts w:ascii="Arial" w:hAnsi="Arial" w:cs="Arial"/>
          <w:sz w:val="20"/>
          <w:szCs w:val="20"/>
        </w:rPr>
        <w:t xml:space="preserve"> territorio de dos Estados, como es el caso de Jalisco</w:t>
      </w:r>
      <w:r w:rsidRPr="00DB347B">
        <w:rPr>
          <w:rFonts w:ascii="Arial" w:hAnsi="Arial" w:cs="Arial"/>
          <w:sz w:val="20"/>
          <w:szCs w:val="20"/>
        </w:rPr>
        <w:t xml:space="preserve"> </w:t>
      </w:r>
      <w:r w:rsidRPr="00DB347B">
        <w:rPr>
          <w:rFonts w:ascii="Arial" w:hAnsi="Arial" w:cs="Arial"/>
          <w:sz w:val="20"/>
          <w:szCs w:val="20"/>
        </w:rPr>
        <w:t>y Colima o el de Zacatecas y Aguascalientes.</w:t>
      </w:r>
      <w:r w:rsidRPr="00DB347B">
        <w:rPr>
          <w:rFonts w:ascii="Arial" w:hAnsi="Arial" w:cs="Arial"/>
          <w:sz w:val="20"/>
          <w:szCs w:val="20"/>
        </w:rPr>
        <w:t xml:space="preserve"> </w:t>
      </w:r>
      <w:r w:rsidRPr="00DB347B">
        <w:rPr>
          <w:rFonts w:ascii="Arial" w:hAnsi="Arial" w:cs="Arial"/>
          <w:sz w:val="20"/>
          <w:szCs w:val="20"/>
        </w:rPr>
        <w:t>Los Tribunales de Circuito pueden ser: Colegiados</w:t>
      </w:r>
      <w:r w:rsidRPr="00DB347B">
        <w:rPr>
          <w:rFonts w:ascii="Arial" w:hAnsi="Arial" w:cs="Arial"/>
          <w:sz w:val="20"/>
          <w:szCs w:val="20"/>
        </w:rPr>
        <w:t xml:space="preserve"> </w:t>
      </w:r>
      <w:r w:rsidRPr="00DB347B">
        <w:rPr>
          <w:rFonts w:ascii="Arial" w:hAnsi="Arial" w:cs="Arial"/>
          <w:sz w:val="20"/>
          <w:szCs w:val="20"/>
        </w:rPr>
        <w:t>cuando sus</w:t>
      </w:r>
      <w:r w:rsidRPr="00DB347B">
        <w:rPr>
          <w:rFonts w:ascii="Arial" w:hAnsi="Arial" w:cs="Arial"/>
          <w:sz w:val="20"/>
          <w:szCs w:val="20"/>
        </w:rPr>
        <w:t xml:space="preserve"> </w:t>
      </w:r>
      <w:r w:rsidRPr="00DB347B">
        <w:rPr>
          <w:rFonts w:ascii="Arial" w:hAnsi="Arial" w:cs="Arial"/>
          <w:sz w:val="20"/>
          <w:szCs w:val="20"/>
        </w:rPr>
        <w:t>integrantes son tres Magistrados; o</w:t>
      </w:r>
      <w:r w:rsidRPr="00DB347B">
        <w:rPr>
          <w:rFonts w:ascii="Arial" w:hAnsi="Arial" w:cs="Arial"/>
          <w:sz w:val="20"/>
          <w:szCs w:val="20"/>
        </w:rPr>
        <w:t xml:space="preserve"> </w:t>
      </w:r>
      <w:r w:rsidRPr="00DB347B">
        <w:rPr>
          <w:rFonts w:ascii="Arial" w:hAnsi="Arial" w:cs="Arial"/>
          <w:sz w:val="20"/>
          <w:szCs w:val="20"/>
        </w:rPr>
        <w:t>Unitarios cuando el titular es un solo Magistrado.</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rPr>
          <w:rFonts w:ascii="Arial" w:hAnsi="Arial" w:cs="Arial"/>
          <w:sz w:val="20"/>
          <w:szCs w:val="20"/>
        </w:rPr>
      </w:pPr>
    </w:p>
    <w:p w:rsidR="00DB347B" w:rsidRPr="00DB347B" w:rsidRDefault="00DB347B" w:rsidP="00DB347B">
      <w:pPr>
        <w:autoSpaceDE w:val="0"/>
        <w:autoSpaceDN w:val="0"/>
        <w:adjustRightInd w:val="0"/>
        <w:spacing w:after="0" w:line="240" w:lineRule="auto"/>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b/>
          <w:sz w:val="20"/>
          <w:szCs w:val="20"/>
        </w:rPr>
        <w:t>Los Tribunales Colegiados de Circuito</w:t>
      </w:r>
      <w:r w:rsidRPr="00DB347B">
        <w:rPr>
          <w:rFonts w:ascii="Arial" w:hAnsi="Arial" w:cs="Arial"/>
          <w:sz w:val="20"/>
          <w:szCs w:val="20"/>
        </w:rPr>
        <w:t xml:space="preserve"> son competentes</w:t>
      </w:r>
      <w:r w:rsidRPr="00DB347B">
        <w:rPr>
          <w:rFonts w:ascii="Arial" w:hAnsi="Arial" w:cs="Arial"/>
          <w:sz w:val="20"/>
          <w:szCs w:val="20"/>
        </w:rPr>
        <w:t xml:space="preserve"> </w:t>
      </w:r>
      <w:r w:rsidRPr="00DB347B">
        <w:rPr>
          <w:rFonts w:ascii="Arial" w:hAnsi="Arial" w:cs="Arial"/>
          <w:sz w:val="20"/>
          <w:szCs w:val="20"/>
        </w:rPr>
        <w:t>para conocer, entre otros, de los asuntos</w:t>
      </w:r>
      <w:r w:rsidRPr="00DB347B">
        <w:rPr>
          <w:rFonts w:ascii="Arial" w:hAnsi="Arial" w:cs="Arial"/>
          <w:sz w:val="20"/>
          <w:szCs w:val="20"/>
        </w:rPr>
        <w:t xml:space="preserve"> </w:t>
      </w:r>
      <w:r w:rsidRPr="00DB347B">
        <w:rPr>
          <w:rFonts w:ascii="Arial" w:hAnsi="Arial" w:cs="Arial"/>
          <w:sz w:val="20"/>
          <w:szCs w:val="20"/>
        </w:rPr>
        <w:t>siguientes:</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1) Los juicios de amparo directo contra sentencias</w:t>
      </w:r>
      <w:r w:rsidRPr="00DB347B">
        <w:rPr>
          <w:rFonts w:ascii="Arial" w:hAnsi="Arial" w:cs="Arial"/>
          <w:sz w:val="20"/>
          <w:szCs w:val="20"/>
        </w:rPr>
        <w:t xml:space="preserve"> </w:t>
      </w:r>
      <w:r w:rsidRPr="00DB347B">
        <w:rPr>
          <w:rFonts w:ascii="Arial" w:hAnsi="Arial" w:cs="Arial"/>
          <w:sz w:val="20"/>
          <w:szCs w:val="20"/>
        </w:rPr>
        <w:t>definitivas, laudos o resoluciones que pongan fin</w:t>
      </w:r>
      <w:r w:rsidRPr="00DB347B">
        <w:rPr>
          <w:rFonts w:ascii="Arial" w:hAnsi="Arial" w:cs="Arial"/>
          <w:sz w:val="20"/>
          <w:szCs w:val="20"/>
        </w:rPr>
        <w:t xml:space="preserve"> </w:t>
      </w:r>
      <w:r w:rsidRPr="00DB347B">
        <w:rPr>
          <w:rFonts w:ascii="Arial" w:hAnsi="Arial" w:cs="Arial"/>
          <w:sz w:val="20"/>
          <w:szCs w:val="20"/>
        </w:rPr>
        <w:t>al juicio, por violaciones cometidas en ellos o durante</w:t>
      </w:r>
      <w:r w:rsidRPr="00DB347B">
        <w:rPr>
          <w:rFonts w:ascii="Arial" w:hAnsi="Arial" w:cs="Arial"/>
          <w:sz w:val="20"/>
          <w:szCs w:val="20"/>
        </w:rPr>
        <w:t xml:space="preserve"> </w:t>
      </w:r>
      <w:r w:rsidRPr="00DB347B">
        <w:rPr>
          <w:rFonts w:ascii="Arial" w:hAnsi="Arial" w:cs="Arial"/>
          <w:sz w:val="20"/>
          <w:szCs w:val="20"/>
        </w:rPr>
        <w:t xml:space="preserve">la secuela del </w:t>
      </w:r>
      <w:r w:rsidRPr="00DB347B">
        <w:rPr>
          <w:rFonts w:ascii="Arial" w:hAnsi="Arial" w:cs="Arial"/>
          <w:sz w:val="20"/>
          <w:szCs w:val="20"/>
        </w:rPr>
        <w:t>p</w:t>
      </w:r>
      <w:r w:rsidRPr="00DB347B">
        <w:rPr>
          <w:rFonts w:ascii="Arial" w:hAnsi="Arial" w:cs="Arial"/>
          <w:sz w:val="20"/>
          <w:szCs w:val="20"/>
        </w:rPr>
        <w:t>rocedimiento.</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2) Los recursos que procedan contra autos y</w:t>
      </w:r>
      <w:r w:rsidRPr="00DB347B">
        <w:rPr>
          <w:rFonts w:ascii="Arial" w:hAnsi="Arial" w:cs="Arial"/>
          <w:sz w:val="20"/>
          <w:szCs w:val="20"/>
        </w:rPr>
        <w:t xml:space="preserve"> </w:t>
      </w:r>
      <w:r w:rsidRPr="00DB347B">
        <w:rPr>
          <w:rFonts w:ascii="Arial" w:hAnsi="Arial" w:cs="Arial"/>
          <w:sz w:val="20"/>
          <w:szCs w:val="20"/>
        </w:rPr>
        <w:t>resoluciones que pronuncien los Jueces de Distrito,</w:t>
      </w:r>
      <w:r w:rsidRPr="00DB347B">
        <w:rPr>
          <w:rFonts w:ascii="Arial" w:hAnsi="Arial" w:cs="Arial"/>
          <w:sz w:val="20"/>
          <w:szCs w:val="20"/>
        </w:rPr>
        <w:t xml:space="preserve"> </w:t>
      </w:r>
      <w:r w:rsidRPr="00DB347B">
        <w:rPr>
          <w:rFonts w:ascii="Arial" w:hAnsi="Arial" w:cs="Arial"/>
          <w:sz w:val="20"/>
          <w:szCs w:val="20"/>
        </w:rPr>
        <w:t>Tribunales Unitarios de Circuito o el superior del tribunal</w:t>
      </w:r>
      <w:r w:rsidRPr="00DB347B">
        <w:rPr>
          <w:rFonts w:ascii="Arial" w:hAnsi="Arial" w:cs="Arial"/>
          <w:sz w:val="20"/>
          <w:szCs w:val="20"/>
        </w:rPr>
        <w:t xml:space="preserve"> </w:t>
      </w:r>
      <w:r w:rsidRPr="00DB347B">
        <w:rPr>
          <w:rFonts w:ascii="Arial" w:hAnsi="Arial" w:cs="Arial"/>
          <w:sz w:val="20"/>
          <w:szCs w:val="20"/>
        </w:rPr>
        <w:t>responsable, cuando, entre otros casos, desechen</w:t>
      </w:r>
      <w:r w:rsidRPr="00DB347B">
        <w:rPr>
          <w:rFonts w:ascii="Arial" w:hAnsi="Arial" w:cs="Arial"/>
          <w:sz w:val="20"/>
          <w:szCs w:val="20"/>
        </w:rPr>
        <w:t xml:space="preserve"> </w:t>
      </w:r>
      <w:r w:rsidRPr="00DB347B">
        <w:rPr>
          <w:rFonts w:ascii="Arial" w:hAnsi="Arial" w:cs="Arial"/>
          <w:sz w:val="20"/>
          <w:szCs w:val="20"/>
        </w:rPr>
        <w:t xml:space="preserve">una demanda de amparo o concedan o nieguen la </w:t>
      </w:r>
      <w:r w:rsidRPr="00DB347B">
        <w:rPr>
          <w:rFonts w:ascii="Arial" w:hAnsi="Arial" w:cs="Arial"/>
          <w:sz w:val="20"/>
          <w:szCs w:val="20"/>
        </w:rPr>
        <w:t>s</w:t>
      </w:r>
      <w:r w:rsidRPr="00DB347B">
        <w:rPr>
          <w:rFonts w:ascii="Arial" w:hAnsi="Arial" w:cs="Arial"/>
          <w:sz w:val="20"/>
          <w:szCs w:val="20"/>
        </w:rPr>
        <w:t>uspensión</w:t>
      </w:r>
      <w:r w:rsidRPr="00DB347B">
        <w:rPr>
          <w:rFonts w:ascii="Arial" w:hAnsi="Arial" w:cs="Arial"/>
          <w:sz w:val="20"/>
          <w:szCs w:val="20"/>
        </w:rPr>
        <w:t xml:space="preserve"> </w:t>
      </w:r>
      <w:r w:rsidRPr="00DB347B">
        <w:rPr>
          <w:rFonts w:ascii="Arial" w:hAnsi="Arial" w:cs="Arial"/>
          <w:sz w:val="20"/>
          <w:szCs w:val="20"/>
        </w:rPr>
        <w:t>definitiva.</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3) Los recursos de revisión contra sentencias</w:t>
      </w:r>
      <w:r w:rsidRPr="00DB347B">
        <w:rPr>
          <w:rFonts w:ascii="Arial" w:hAnsi="Arial" w:cs="Arial"/>
          <w:sz w:val="20"/>
          <w:szCs w:val="20"/>
        </w:rPr>
        <w:t xml:space="preserve"> </w:t>
      </w:r>
      <w:r w:rsidRPr="00DB347B">
        <w:rPr>
          <w:rFonts w:ascii="Arial" w:hAnsi="Arial" w:cs="Arial"/>
          <w:sz w:val="20"/>
          <w:szCs w:val="20"/>
        </w:rPr>
        <w:t>pronunciadas en la audiencia constitucional por los</w:t>
      </w:r>
      <w:r w:rsidRPr="00DB347B">
        <w:rPr>
          <w:rFonts w:ascii="Arial" w:hAnsi="Arial" w:cs="Arial"/>
          <w:sz w:val="20"/>
          <w:szCs w:val="20"/>
        </w:rPr>
        <w:t xml:space="preserve"> </w:t>
      </w:r>
      <w:r w:rsidRPr="00DB347B">
        <w:rPr>
          <w:rFonts w:ascii="Arial" w:hAnsi="Arial" w:cs="Arial"/>
          <w:sz w:val="20"/>
          <w:szCs w:val="20"/>
        </w:rPr>
        <w:t>del tribunal responsable.</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4) Los conflictos de competencia que se susciten</w:t>
      </w:r>
      <w:r w:rsidRPr="00DB347B">
        <w:rPr>
          <w:rFonts w:ascii="Arial" w:hAnsi="Arial" w:cs="Arial"/>
          <w:sz w:val="20"/>
          <w:szCs w:val="20"/>
        </w:rPr>
        <w:t xml:space="preserve"> </w:t>
      </w:r>
      <w:r w:rsidRPr="00DB347B">
        <w:rPr>
          <w:rFonts w:ascii="Arial" w:hAnsi="Arial" w:cs="Arial"/>
          <w:sz w:val="20"/>
          <w:szCs w:val="20"/>
        </w:rPr>
        <w:t>entre Jueces de Distrito o Tribunales Unitarios</w:t>
      </w:r>
      <w:r w:rsidRPr="00DB347B">
        <w:rPr>
          <w:rFonts w:ascii="Arial" w:hAnsi="Arial" w:cs="Arial"/>
          <w:sz w:val="20"/>
          <w:szCs w:val="20"/>
        </w:rPr>
        <w:t xml:space="preserve"> </w:t>
      </w:r>
      <w:r w:rsidRPr="00DB347B">
        <w:rPr>
          <w:rFonts w:ascii="Arial" w:hAnsi="Arial" w:cs="Arial"/>
          <w:sz w:val="20"/>
          <w:szCs w:val="20"/>
        </w:rPr>
        <w:t>de Circuito en materia de juicios de amparo.</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5) Los impedimentos y excusas que en materia</w:t>
      </w:r>
      <w:r w:rsidRPr="00DB347B">
        <w:rPr>
          <w:rFonts w:ascii="Arial" w:hAnsi="Arial" w:cs="Arial"/>
          <w:sz w:val="20"/>
          <w:szCs w:val="20"/>
        </w:rPr>
        <w:t xml:space="preserve"> </w:t>
      </w:r>
      <w:r w:rsidRPr="00DB347B">
        <w:rPr>
          <w:rFonts w:ascii="Arial" w:hAnsi="Arial" w:cs="Arial"/>
          <w:sz w:val="20"/>
          <w:szCs w:val="20"/>
        </w:rPr>
        <w:t>de amparo se susciten entre Jueces de Distrito y en</w:t>
      </w:r>
      <w:r w:rsidRPr="00DB347B">
        <w:rPr>
          <w:rFonts w:ascii="Arial" w:hAnsi="Arial" w:cs="Arial"/>
          <w:sz w:val="20"/>
          <w:szCs w:val="20"/>
        </w:rPr>
        <w:t xml:space="preserve"> </w:t>
      </w:r>
      <w:r w:rsidRPr="00DB347B">
        <w:rPr>
          <w:rFonts w:ascii="Arial" w:hAnsi="Arial" w:cs="Arial"/>
          <w:sz w:val="20"/>
          <w:szCs w:val="20"/>
        </w:rPr>
        <w:t>cualquier materia entre los Magistrados de los Tribunales</w:t>
      </w:r>
      <w:r w:rsidRPr="00DB347B">
        <w:rPr>
          <w:rFonts w:ascii="Arial" w:hAnsi="Arial" w:cs="Arial"/>
          <w:sz w:val="20"/>
          <w:szCs w:val="20"/>
        </w:rPr>
        <w:t xml:space="preserve"> </w:t>
      </w:r>
      <w:r w:rsidRPr="00DB347B">
        <w:rPr>
          <w:rFonts w:ascii="Arial" w:hAnsi="Arial" w:cs="Arial"/>
          <w:sz w:val="20"/>
          <w:szCs w:val="20"/>
        </w:rPr>
        <w:t>de Circuito.</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6) Los recursos de reclamación.</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7) Los recursos de revisión contra resoluciones</w:t>
      </w:r>
      <w:r w:rsidRPr="00DB347B">
        <w:rPr>
          <w:rFonts w:ascii="Arial" w:hAnsi="Arial" w:cs="Arial"/>
          <w:sz w:val="20"/>
          <w:szCs w:val="20"/>
        </w:rPr>
        <w:t xml:space="preserve"> </w:t>
      </w:r>
      <w:r w:rsidRPr="00DB347B">
        <w:rPr>
          <w:rFonts w:ascii="Arial" w:hAnsi="Arial" w:cs="Arial"/>
          <w:sz w:val="20"/>
          <w:szCs w:val="20"/>
        </w:rPr>
        <w:t>definitivas de los tribunales de lo contencioso administrativo</w:t>
      </w:r>
      <w:r w:rsidRPr="00DB347B">
        <w:rPr>
          <w:rFonts w:ascii="Arial" w:hAnsi="Arial" w:cs="Arial"/>
          <w:sz w:val="20"/>
          <w:szCs w:val="20"/>
        </w:rPr>
        <w:t xml:space="preserve"> </w:t>
      </w:r>
      <w:r w:rsidRPr="00DB347B">
        <w:rPr>
          <w:rFonts w:ascii="Arial" w:hAnsi="Arial" w:cs="Arial"/>
          <w:sz w:val="20"/>
          <w:szCs w:val="20"/>
        </w:rPr>
        <w:t>federales y del Distrito Federal.</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8) Los asuntos delegados por el Pleno de la</w:t>
      </w:r>
      <w:r w:rsidRPr="00DB347B">
        <w:rPr>
          <w:rFonts w:ascii="Arial" w:hAnsi="Arial" w:cs="Arial"/>
          <w:sz w:val="20"/>
          <w:szCs w:val="20"/>
        </w:rPr>
        <w:t xml:space="preserve"> </w:t>
      </w:r>
      <w:r w:rsidRPr="00DB347B">
        <w:rPr>
          <w:rFonts w:ascii="Arial" w:hAnsi="Arial" w:cs="Arial"/>
          <w:sz w:val="20"/>
          <w:szCs w:val="20"/>
        </w:rPr>
        <w:t>Suprema Corte de Justicia de la Nación.</w:t>
      </w:r>
    </w:p>
    <w:p w:rsidR="00DB347B" w:rsidRPr="00DB347B" w:rsidRDefault="00DB347B" w:rsidP="00DB347B">
      <w:pPr>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b/>
          <w:sz w:val="20"/>
          <w:szCs w:val="20"/>
        </w:rPr>
        <w:t>Los Tribunales Unitarios de Circuito</w:t>
      </w:r>
      <w:r w:rsidRPr="00DB347B">
        <w:rPr>
          <w:rFonts w:ascii="Arial" w:hAnsi="Arial" w:cs="Arial"/>
          <w:sz w:val="20"/>
          <w:szCs w:val="20"/>
        </w:rPr>
        <w:t xml:space="preserve"> conocen de materia</w:t>
      </w:r>
      <w:r w:rsidRPr="00DB347B">
        <w:rPr>
          <w:rFonts w:ascii="Arial" w:hAnsi="Arial" w:cs="Arial"/>
          <w:sz w:val="20"/>
          <w:szCs w:val="20"/>
        </w:rPr>
        <w:t xml:space="preserve"> </w:t>
      </w:r>
      <w:r w:rsidRPr="00DB347B">
        <w:rPr>
          <w:rFonts w:ascii="Arial" w:hAnsi="Arial" w:cs="Arial"/>
          <w:sz w:val="20"/>
          <w:szCs w:val="20"/>
        </w:rPr>
        <w:t>civil, penal o administrativa y tienen encomendado</w:t>
      </w:r>
      <w:r w:rsidRPr="00DB347B">
        <w:rPr>
          <w:rFonts w:ascii="Arial" w:hAnsi="Arial" w:cs="Arial"/>
          <w:sz w:val="20"/>
          <w:szCs w:val="20"/>
        </w:rPr>
        <w:t xml:space="preserve"> </w:t>
      </w:r>
      <w:r w:rsidRPr="00DB347B">
        <w:rPr>
          <w:rFonts w:ascii="Arial" w:hAnsi="Arial" w:cs="Arial"/>
          <w:sz w:val="20"/>
          <w:szCs w:val="20"/>
        </w:rPr>
        <w:t>resolver fundamentalmente:</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proofErr w:type="gramStart"/>
      <w:r w:rsidRPr="00DB347B">
        <w:rPr>
          <w:rFonts w:ascii="Arial" w:hAnsi="Arial" w:cs="Arial"/>
          <w:sz w:val="20"/>
          <w:szCs w:val="20"/>
        </w:rPr>
        <w:t>1)</w:t>
      </w:r>
      <w:r w:rsidRPr="00DB347B">
        <w:rPr>
          <w:rFonts w:ascii="Arial" w:hAnsi="Arial" w:cs="Arial"/>
          <w:sz w:val="20"/>
          <w:szCs w:val="20"/>
        </w:rPr>
        <w:t>Los</w:t>
      </w:r>
      <w:proofErr w:type="gramEnd"/>
      <w:r w:rsidRPr="00DB347B">
        <w:rPr>
          <w:rFonts w:ascii="Arial" w:hAnsi="Arial" w:cs="Arial"/>
          <w:sz w:val="20"/>
          <w:szCs w:val="20"/>
        </w:rPr>
        <w:t xml:space="preserve"> juicios de amparo contra actos de otros</w:t>
      </w:r>
      <w:r w:rsidRPr="00DB347B">
        <w:rPr>
          <w:rFonts w:ascii="Arial" w:hAnsi="Arial" w:cs="Arial"/>
          <w:sz w:val="20"/>
          <w:szCs w:val="20"/>
        </w:rPr>
        <w:t xml:space="preserve"> </w:t>
      </w:r>
      <w:r w:rsidRPr="00DB347B">
        <w:rPr>
          <w:rFonts w:ascii="Arial" w:hAnsi="Arial" w:cs="Arial"/>
          <w:sz w:val="20"/>
          <w:szCs w:val="20"/>
        </w:rPr>
        <w:t>Tribunales Unitarios de Circuito que no constituyan</w:t>
      </w:r>
      <w:r w:rsidRPr="00DB347B">
        <w:rPr>
          <w:rFonts w:ascii="Arial" w:hAnsi="Arial" w:cs="Arial"/>
          <w:sz w:val="20"/>
          <w:szCs w:val="20"/>
        </w:rPr>
        <w:t xml:space="preserve"> </w:t>
      </w:r>
      <w:r w:rsidRPr="00DB347B">
        <w:rPr>
          <w:rFonts w:ascii="Arial" w:hAnsi="Arial" w:cs="Arial"/>
          <w:sz w:val="20"/>
          <w:szCs w:val="20"/>
        </w:rPr>
        <w:t>sentencias definitivas.</w:t>
      </w:r>
    </w:p>
    <w:p w:rsidR="00DB347B" w:rsidRPr="00DB347B" w:rsidRDefault="00DB347B" w:rsidP="00DB347B">
      <w:pPr>
        <w:pStyle w:val="Prrafodelista"/>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2) Apelaciones de juicios –excepto el de amparo,</w:t>
      </w:r>
      <w:r w:rsidRPr="00DB347B">
        <w:rPr>
          <w:rFonts w:ascii="Arial" w:hAnsi="Arial" w:cs="Arial"/>
          <w:sz w:val="20"/>
          <w:szCs w:val="20"/>
        </w:rPr>
        <w:t xml:space="preserve"> </w:t>
      </w:r>
      <w:r w:rsidRPr="00DB347B">
        <w:rPr>
          <w:rFonts w:ascii="Arial" w:hAnsi="Arial" w:cs="Arial"/>
          <w:sz w:val="20"/>
          <w:szCs w:val="20"/>
        </w:rPr>
        <w:t>en el que debe promoverse la revisión ante Tribunales</w:t>
      </w:r>
      <w:r w:rsidRPr="00DB347B">
        <w:rPr>
          <w:rFonts w:ascii="Arial" w:hAnsi="Arial" w:cs="Arial"/>
          <w:sz w:val="20"/>
          <w:szCs w:val="20"/>
        </w:rPr>
        <w:t xml:space="preserve"> </w:t>
      </w:r>
      <w:r w:rsidRPr="00DB347B">
        <w:rPr>
          <w:rFonts w:ascii="Arial" w:hAnsi="Arial" w:cs="Arial"/>
          <w:sz w:val="20"/>
          <w:szCs w:val="20"/>
        </w:rPr>
        <w:t>Colegiados– que se hayan tramitado en primera instancia</w:t>
      </w:r>
      <w:r w:rsidRPr="00DB347B">
        <w:rPr>
          <w:rFonts w:ascii="Arial" w:hAnsi="Arial" w:cs="Arial"/>
          <w:sz w:val="20"/>
          <w:szCs w:val="20"/>
        </w:rPr>
        <w:t xml:space="preserve"> </w:t>
      </w:r>
      <w:r w:rsidRPr="00DB347B">
        <w:rPr>
          <w:rFonts w:ascii="Arial" w:hAnsi="Arial" w:cs="Arial"/>
          <w:sz w:val="20"/>
          <w:szCs w:val="20"/>
        </w:rPr>
        <w:t>ante los Juzgados de Distrito. Esto significa que</w:t>
      </w:r>
      <w:r w:rsidRPr="00DB347B">
        <w:rPr>
          <w:rFonts w:ascii="Arial" w:hAnsi="Arial" w:cs="Arial"/>
          <w:sz w:val="20"/>
          <w:szCs w:val="20"/>
        </w:rPr>
        <w:t xml:space="preserve"> </w:t>
      </w:r>
      <w:r w:rsidRPr="00DB347B">
        <w:rPr>
          <w:rFonts w:ascii="Arial" w:hAnsi="Arial" w:cs="Arial"/>
          <w:sz w:val="20"/>
          <w:szCs w:val="20"/>
        </w:rPr>
        <w:t>son tribunales de segunda instancia en materia de</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roofErr w:type="gramStart"/>
      <w:r w:rsidRPr="00DB347B">
        <w:rPr>
          <w:rFonts w:ascii="Arial" w:hAnsi="Arial" w:cs="Arial"/>
          <w:sz w:val="20"/>
          <w:szCs w:val="20"/>
        </w:rPr>
        <w:t>juicios</w:t>
      </w:r>
      <w:proofErr w:type="gramEnd"/>
      <w:r w:rsidRPr="00DB347B">
        <w:rPr>
          <w:rFonts w:ascii="Arial" w:hAnsi="Arial" w:cs="Arial"/>
          <w:sz w:val="20"/>
          <w:szCs w:val="20"/>
        </w:rPr>
        <w:t xml:space="preserve"> federales.</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3) El recurso de denegada apelación –que se</w:t>
      </w:r>
      <w:r w:rsidRPr="00DB347B">
        <w:rPr>
          <w:rFonts w:ascii="Arial" w:hAnsi="Arial" w:cs="Arial"/>
          <w:sz w:val="20"/>
          <w:szCs w:val="20"/>
        </w:rPr>
        <w:t xml:space="preserve"> </w:t>
      </w:r>
      <w:r w:rsidRPr="00DB347B">
        <w:rPr>
          <w:rFonts w:ascii="Arial" w:hAnsi="Arial" w:cs="Arial"/>
          <w:sz w:val="20"/>
          <w:szCs w:val="20"/>
        </w:rPr>
        <w:t>interpone cuando un Juez de Distrito no admite una</w:t>
      </w:r>
      <w:r w:rsidRPr="00DB347B">
        <w:rPr>
          <w:rFonts w:ascii="Arial" w:hAnsi="Arial" w:cs="Arial"/>
          <w:sz w:val="20"/>
          <w:szCs w:val="20"/>
        </w:rPr>
        <w:t xml:space="preserve"> </w:t>
      </w:r>
      <w:r w:rsidRPr="00DB347B">
        <w:rPr>
          <w:rFonts w:ascii="Arial" w:hAnsi="Arial" w:cs="Arial"/>
          <w:sz w:val="20"/>
          <w:szCs w:val="20"/>
        </w:rPr>
        <w:t>apelación–.</w:t>
      </w:r>
      <w:r w:rsidRPr="00DB347B">
        <w:rPr>
          <w:rFonts w:ascii="Arial" w:hAnsi="Arial" w:cs="Arial"/>
          <w:sz w:val="20"/>
          <w:szCs w:val="20"/>
        </w:rPr>
        <w:t xml:space="preserve"> </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lastRenderedPageBreak/>
        <w:t>4) Conflictos de competencia entre Jueces de</w:t>
      </w:r>
      <w:r w:rsidRPr="00DB347B">
        <w:rPr>
          <w:rFonts w:ascii="Arial" w:hAnsi="Arial" w:cs="Arial"/>
          <w:sz w:val="20"/>
          <w:szCs w:val="20"/>
        </w:rPr>
        <w:t xml:space="preserve"> </w:t>
      </w:r>
      <w:r w:rsidRPr="00DB347B">
        <w:rPr>
          <w:rFonts w:ascii="Arial" w:hAnsi="Arial" w:cs="Arial"/>
          <w:sz w:val="20"/>
          <w:szCs w:val="20"/>
        </w:rPr>
        <w:t>Distrito y la calificación de impedimentos y excusas,</w:t>
      </w:r>
      <w:r w:rsidRPr="00DB347B">
        <w:rPr>
          <w:rFonts w:ascii="Arial" w:hAnsi="Arial" w:cs="Arial"/>
          <w:sz w:val="20"/>
          <w:szCs w:val="20"/>
        </w:rPr>
        <w:t xml:space="preserve"> </w:t>
      </w:r>
      <w:r w:rsidRPr="00DB347B">
        <w:rPr>
          <w:rFonts w:ascii="Arial" w:hAnsi="Arial" w:cs="Arial"/>
          <w:sz w:val="20"/>
          <w:szCs w:val="20"/>
        </w:rPr>
        <w:t>excepto en lo relativo a juicios de amparo.</w:t>
      </w:r>
    </w:p>
    <w:p w:rsidR="00DB347B" w:rsidRDefault="00DB347B" w:rsidP="00DB347B">
      <w:pPr>
        <w:autoSpaceDE w:val="0"/>
        <w:autoSpaceDN w:val="0"/>
        <w:adjustRightInd w:val="0"/>
        <w:spacing w:after="0" w:line="240" w:lineRule="auto"/>
        <w:jc w:val="both"/>
        <w:rPr>
          <w:rFonts w:ascii="Arial" w:hAnsi="Arial" w:cs="Arial"/>
          <w:sz w:val="20"/>
          <w:szCs w:val="20"/>
        </w:rPr>
      </w:pPr>
    </w:p>
    <w:p w:rsid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b/>
          <w:sz w:val="20"/>
          <w:szCs w:val="20"/>
        </w:rPr>
      </w:pPr>
      <w:r w:rsidRPr="00DB347B">
        <w:rPr>
          <w:rFonts w:ascii="Arial" w:hAnsi="Arial" w:cs="Arial"/>
          <w:b/>
          <w:sz w:val="20"/>
          <w:szCs w:val="20"/>
        </w:rPr>
        <w:t>JUECES DE DISTRITO</w:t>
      </w:r>
    </w:p>
    <w:p w:rsidR="00DB347B" w:rsidRPr="00DB347B" w:rsidRDefault="00DB347B" w:rsidP="00DB347B">
      <w:pPr>
        <w:autoSpaceDE w:val="0"/>
        <w:autoSpaceDN w:val="0"/>
        <w:adjustRightInd w:val="0"/>
        <w:spacing w:after="0" w:line="240" w:lineRule="auto"/>
        <w:jc w:val="both"/>
        <w:rPr>
          <w:rFonts w:ascii="Arial" w:hAnsi="Arial" w:cs="Arial"/>
          <w:b/>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Son los órganos jurisdiccionales de primera instancia</w:t>
      </w:r>
      <w:r w:rsidRPr="00DB347B">
        <w:rPr>
          <w:rFonts w:ascii="Arial" w:hAnsi="Arial" w:cs="Arial"/>
          <w:sz w:val="20"/>
          <w:szCs w:val="20"/>
        </w:rPr>
        <w:t xml:space="preserve"> </w:t>
      </w:r>
      <w:r w:rsidRPr="00DB347B">
        <w:rPr>
          <w:rFonts w:ascii="Arial" w:hAnsi="Arial" w:cs="Arial"/>
          <w:sz w:val="20"/>
          <w:szCs w:val="20"/>
        </w:rPr>
        <w:t>del Poder Judicial de la Federación. Están a cargo de</w:t>
      </w:r>
      <w:r w:rsidRPr="00DB347B">
        <w:rPr>
          <w:rFonts w:ascii="Arial" w:hAnsi="Arial" w:cs="Arial"/>
          <w:sz w:val="20"/>
          <w:szCs w:val="20"/>
        </w:rPr>
        <w:t xml:space="preserve"> </w:t>
      </w:r>
      <w:r w:rsidRPr="00DB347B">
        <w:rPr>
          <w:rFonts w:ascii="Arial" w:hAnsi="Arial" w:cs="Arial"/>
          <w:sz w:val="20"/>
          <w:szCs w:val="20"/>
        </w:rPr>
        <w:t>un Juez de Distrito, quien es auxiliado por secretarios,</w:t>
      </w:r>
      <w:r w:rsidRPr="00DB347B">
        <w:rPr>
          <w:rFonts w:ascii="Arial" w:hAnsi="Arial" w:cs="Arial"/>
          <w:sz w:val="20"/>
          <w:szCs w:val="20"/>
        </w:rPr>
        <w:t xml:space="preserve"> </w:t>
      </w:r>
      <w:r w:rsidRPr="00DB347B">
        <w:rPr>
          <w:rFonts w:ascii="Arial" w:hAnsi="Arial" w:cs="Arial"/>
          <w:sz w:val="20"/>
          <w:szCs w:val="20"/>
        </w:rPr>
        <w:t>actuarios y otros empleados.</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En algunas ciudades, como las de México y</w:t>
      </w:r>
      <w:r w:rsidRPr="00DB347B">
        <w:rPr>
          <w:rFonts w:ascii="Arial" w:hAnsi="Arial" w:cs="Arial"/>
          <w:sz w:val="20"/>
          <w:szCs w:val="20"/>
        </w:rPr>
        <w:t xml:space="preserve"> </w:t>
      </w:r>
      <w:r w:rsidRPr="00DB347B">
        <w:rPr>
          <w:rFonts w:ascii="Arial" w:hAnsi="Arial" w:cs="Arial"/>
          <w:sz w:val="20"/>
          <w:szCs w:val="20"/>
        </w:rPr>
        <w:t>Guadalajara, los Juzgados de Distrito están especializados</w:t>
      </w:r>
      <w:r w:rsidRPr="00DB347B">
        <w:rPr>
          <w:rFonts w:ascii="Arial" w:hAnsi="Arial" w:cs="Arial"/>
          <w:sz w:val="20"/>
          <w:szCs w:val="20"/>
        </w:rPr>
        <w:t xml:space="preserve"> </w:t>
      </w:r>
      <w:r w:rsidRPr="00DB347B">
        <w:rPr>
          <w:rFonts w:ascii="Arial" w:hAnsi="Arial" w:cs="Arial"/>
          <w:sz w:val="20"/>
          <w:szCs w:val="20"/>
        </w:rPr>
        <w:t>por materias (penal, civil, administrativa, de</w:t>
      </w:r>
      <w:r w:rsidRPr="00DB347B">
        <w:rPr>
          <w:rFonts w:ascii="Arial" w:hAnsi="Arial" w:cs="Arial"/>
          <w:sz w:val="20"/>
          <w:szCs w:val="20"/>
        </w:rPr>
        <w:t xml:space="preserve"> </w:t>
      </w:r>
      <w:r w:rsidRPr="00DB347B">
        <w:rPr>
          <w:rFonts w:ascii="Arial" w:hAnsi="Arial" w:cs="Arial"/>
          <w:sz w:val="20"/>
          <w:szCs w:val="20"/>
        </w:rPr>
        <w:t xml:space="preserve">trabajo, etcétera), mientras </w:t>
      </w:r>
      <w:r w:rsidRPr="00DB347B">
        <w:rPr>
          <w:rFonts w:ascii="Arial" w:hAnsi="Arial" w:cs="Arial"/>
          <w:sz w:val="20"/>
          <w:szCs w:val="20"/>
        </w:rPr>
        <w:t>q</w:t>
      </w:r>
      <w:r w:rsidRPr="00DB347B">
        <w:rPr>
          <w:rFonts w:ascii="Arial" w:hAnsi="Arial" w:cs="Arial"/>
          <w:sz w:val="20"/>
          <w:szCs w:val="20"/>
        </w:rPr>
        <w:t>ue en otros lugares los</w:t>
      </w:r>
      <w:r w:rsidRPr="00DB347B">
        <w:rPr>
          <w:rFonts w:ascii="Arial" w:hAnsi="Arial" w:cs="Arial"/>
          <w:sz w:val="20"/>
          <w:szCs w:val="20"/>
        </w:rPr>
        <w:t xml:space="preserve"> </w:t>
      </w:r>
      <w:r w:rsidRPr="00DB347B">
        <w:rPr>
          <w:rFonts w:ascii="Arial" w:hAnsi="Arial" w:cs="Arial"/>
          <w:sz w:val="20"/>
          <w:szCs w:val="20"/>
        </w:rPr>
        <w:t>Juzgados de Distrito conocen indistintamente de cualquier</w:t>
      </w:r>
      <w:r w:rsidRPr="00DB347B">
        <w:rPr>
          <w:rFonts w:ascii="Arial" w:hAnsi="Arial" w:cs="Arial"/>
          <w:sz w:val="20"/>
          <w:szCs w:val="20"/>
        </w:rPr>
        <w:t xml:space="preserve"> m</w:t>
      </w:r>
      <w:r w:rsidRPr="00DB347B">
        <w:rPr>
          <w:rFonts w:ascii="Arial" w:hAnsi="Arial" w:cs="Arial"/>
          <w:sz w:val="20"/>
          <w:szCs w:val="20"/>
        </w:rPr>
        <w:t>ateria.</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jc w:val="both"/>
        <w:rPr>
          <w:rFonts w:ascii="Arial" w:hAnsi="Arial" w:cs="Arial"/>
          <w:sz w:val="20"/>
          <w:szCs w:val="20"/>
        </w:rPr>
      </w:pPr>
      <w:r w:rsidRPr="00DB347B">
        <w:rPr>
          <w:rFonts w:ascii="Arial" w:hAnsi="Arial" w:cs="Arial"/>
          <w:sz w:val="20"/>
          <w:szCs w:val="20"/>
        </w:rPr>
        <w:t xml:space="preserve">La competencia de los jueces de distrito es: </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p w:rsidR="00DB347B" w:rsidRPr="00DB347B" w:rsidRDefault="00DB347B" w:rsidP="00DB347B">
      <w:pPr>
        <w:autoSpaceDE w:val="0"/>
        <w:autoSpaceDN w:val="0"/>
        <w:adjustRightInd w:val="0"/>
        <w:spacing w:after="0" w:line="240" w:lineRule="auto"/>
        <w:rPr>
          <w:rFonts w:ascii="Arial" w:hAnsi="Arial" w:cs="Arial"/>
          <w:sz w:val="20"/>
          <w:szCs w:val="20"/>
        </w:rPr>
      </w:pPr>
      <w:r w:rsidRPr="00DB347B">
        <w:rPr>
          <w:rFonts w:ascii="Arial" w:hAnsi="Arial" w:cs="Arial"/>
          <w:sz w:val="20"/>
          <w:szCs w:val="20"/>
        </w:rPr>
        <w:t>1) Conocer de las controversias que se susciten</w:t>
      </w:r>
      <w:r w:rsidRPr="00DB347B">
        <w:rPr>
          <w:rFonts w:ascii="Arial" w:hAnsi="Arial" w:cs="Arial"/>
          <w:sz w:val="20"/>
          <w:szCs w:val="20"/>
        </w:rPr>
        <w:t xml:space="preserve"> </w:t>
      </w:r>
      <w:r w:rsidRPr="00DB347B">
        <w:rPr>
          <w:rFonts w:ascii="Arial" w:hAnsi="Arial" w:cs="Arial"/>
          <w:sz w:val="20"/>
          <w:szCs w:val="20"/>
        </w:rPr>
        <w:t>con motivo del cumplimiento o aplicación de leyes federales</w:t>
      </w:r>
      <w:r w:rsidRPr="00DB347B">
        <w:rPr>
          <w:rFonts w:ascii="Arial" w:hAnsi="Arial" w:cs="Arial"/>
          <w:sz w:val="20"/>
          <w:szCs w:val="20"/>
        </w:rPr>
        <w:t xml:space="preserve"> </w:t>
      </w:r>
      <w:r w:rsidRPr="00DB347B">
        <w:rPr>
          <w:rFonts w:ascii="Arial" w:hAnsi="Arial" w:cs="Arial"/>
          <w:sz w:val="20"/>
          <w:szCs w:val="20"/>
        </w:rPr>
        <w:t>en las materias civil, penal y administrativa.</w:t>
      </w:r>
      <w:r w:rsidRPr="00DB347B">
        <w:rPr>
          <w:rFonts w:ascii="Arial" w:hAnsi="Arial" w:cs="Arial"/>
          <w:sz w:val="20"/>
          <w:szCs w:val="20"/>
        </w:rPr>
        <w:t xml:space="preserve"> Es decir son la primera instancia federal.</w:t>
      </w:r>
    </w:p>
    <w:p w:rsidR="00DB347B" w:rsidRPr="00DB347B" w:rsidRDefault="00DB347B" w:rsidP="00DB347B">
      <w:pPr>
        <w:autoSpaceDE w:val="0"/>
        <w:autoSpaceDN w:val="0"/>
        <w:adjustRightInd w:val="0"/>
        <w:spacing w:after="0" w:line="240" w:lineRule="auto"/>
        <w:rPr>
          <w:rFonts w:ascii="Arial" w:hAnsi="Arial" w:cs="Arial"/>
          <w:sz w:val="20"/>
          <w:szCs w:val="20"/>
        </w:rPr>
      </w:pPr>
    </w:p>
    <w:p w:rsidR="00DB347B" w:rsidRPr="00DB347B" w:rsidRDefault="00DB347B" w:rsidP="00DB347B">
      <w:pPr>
        <w:autoSpaceDE w:val="0"/>
        <w:autoSpaceDN w:val="0"/>
        <w:adjustRightInd w:val="0"/>
        <w:spacing w:after="0" w:line="240" w:lineRule="auto"/>
        <w:rPr>
          <w:rFonts w:ascii="Arial" w:hAnsi="Arial" w:cs="Arial"/>
          <w:sz w:val="20"/>
          <w:szCs w:val="20"/>
        </w:rPr>
      </w:pPr>
      <w:r w:rsidRPr="00DB347B">
        <w:rPr>
          <w:rFonts w:ascii="Arial" w:hAnsi="Arial" w:cs="Arial"/>
          <w:sz w:val="20"/>
          <w:szCs w:val="20"/>
        </w:rPr>
        <w:t>2) Resolver juicios de amparo indirecto en</w:t>
      </w:r>
      <w:r w:rsidRPr="00DB347B">
        <w:rPr>
          <w:rFonts w:ascii="Arial" w:hAnsi="Arial" w:cs="Arial"/>
          <w:sz w:val="20"/>
          <w:szCs w:val="20"/>
        </w:rPr>
        <w:t xml:space="preserve"> </w:t>
      </w:r>
      <w:r w:rsidRPr="00DB347B">
        <w:rPr>
          <w:rFonts w:ascii="Arial" w:hAnsi="Arial" w:cs="Arial"/>
          <w:sz w:val="20"/>
          <w:szCs w:val="20"/>
        </w:rPr>
        <w:t>materia civil, penal, administrativa y laboral.</w:t>
      </w:r>
    </w:p>
    <w:p w:rsidR="00DB347B" w:rsidRPr="00DB347B" w:rsidRDefault="00DB347B" w:rsidP="00DB347B">
      <w:pPr>
        <w:autoSpaceDE w:val="0"/>
        <w:autoSpaceDN w:val="0"/>
        <w:adjustRightInd w:val="0"/>
        <w:spacing w:after="0" w:line="240" w:lineRule="auto"/>
        <w:jc w:val="both"/>
        <w:rPr>
          <w:rFonts w:ascii="Arial" w:hAnsi="Arial" w:cs="Arial"/>
          <w:sz w:val="20"/>
          <w:szCs w:val="20"/>
        </w:rPr>
      </w:pPr>
    </w:p>
    <w:sectPr w:rsidR="00DB347B" w:rsidRPr="00DB34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324"/>
    <w:multiLevelType w:val="hybridMultilevel"/>
    <w:tmpl w:val="0B261E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456471"/>
    <w:multiLevelType w:val="hybridMultilevel"/>
    <w:tmpl w:val="A4EEED2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3C275C"/>
    <w:multiLevelType w:val="hybridMultilevel"/>
    <w:tmpl w:val="BB926B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13"/>
    <w:rsid w:val="00512613"/>
    <w:rsid w:val="00DB347B"/>
    <w:rsid w:val="00F32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00CAF-1E53-40D7-AF3B-5C515366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347B"/>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Prrafodelista">
    <w:name w:val="List Paragraph"/>
    <w:basedOn w:val="Normal"/>
    <w:uiPriority w:val="34"/>
    <w:qFormat/>
    <w:rsid w:val="00DB347B"/>
    <w:pPr>
      <w:ind w:left="720"/>
      <w:contextualSpacing/>
    </w:pPr>
  </w:style>
  <w:style w:type="paragraph" w:styleId="Textodeglobo">
    <w:name w:val="Balloon Text"/>
    <w:basedOn w:val="Normal"/>
    <w:link w:val="TextodegloboCar"/>
    <w:uiPriority w:val="99"/>
    <w:semiHidden/>
    <w:unhideWhenUsed/>
    <w:rsid w:val="00DB34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93382">
      <w:bodyDiv w:val="1"/>
      <w:marLeft w:val="0"/>
      <w:marRight w:val="0"/>
      <w:marTop w:val="0"/>
      <w:marBottom w:val="0"/>
      <w:divBdr>
        <w:top w:val="none" w:sz="0" w:space="0" w:color="auto"/>
        <w:left w:val="none" w:sz="0" w:space="0" w:color="auto"/>
        <w:bottom w:val="none" w:sz="0" w:space="0" w:color="auto"/>
        <w:right w:val="none" w:sz="0" w:space="0" w:color="auto"/>
      </w:divBdr>
      <w:divsChild>
        <w:div w:id="1760566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559136">
      <w:bodyDiv w:val="1"/>
      <w:marLeft w:val="0"/>
      <w:marRight w:val="0"/>
      <w:marTop w:val="0"/>
      <w:marBottom w:val="0"/>
      <w:divBdr>
        <w:top w:val="none" w:sz="0" w:space="0" w:color="auto"/>
        <w:left w:val="none" w:sz="0" w:space="0" w:color="auto"/>
        <w:bottom w:val="none" w:sz="0" w:space="0" w:color="auto"/>
        <w:right w:val="none" w:sz="0" w:space="0" w:color="auto"/>
      </w:divBdr>
      <w:divsChild>
        <w:div w:id="1936010246">
          <w:marLeft w:val="0"/>
          <w:marRight w:val="0"/>
          <w:marTop w:val="0"/>
          <w:marBottom w:val="0"/>
          <w:divBdr>
            <w:top w:val="none" w:sz="0" w:space="0" w:color="auto"/>
            <w:left w:val="none" w:sz="0" w:space="0" w:color="auto"/>
            <w:bottom w:val="none" w:sz="0" w:space="0" w:color="auto"/>
            <w:right w:val="none" w:sz="0" w:space="0" w:color="auto"/>
          </w:divBdr>
          <w:divsChild>
            <w:div w:id="63111865">
              <w:marLeft w:val="0"/>
              <w:marRight w:val="0"/>
              <w:marTop w:val="0"/>
              <w:marBottom w:val="0"/>
              <w:divBdr>
                <w:top w:val="none" w:sz="0" w:space="0" w:color="auto"/>
                <w:left w:val="none" w:sz="0" w:space="0" w:color="auto"/>
                <w:bottom w:val="none" w:sz="0" w:space="0" w:color="auto"/>
                <w:right w:val="none" w:sz="0" w:space="0" w:color="auto"/>
              </w:divBdr>
              <w:divsChild>
                <w:div w:id="1196429490">
                  <w:marLeft w:val="0"/>
                  <w:marRight w:val="0"/>
                  <w:marTop w:val="0"/>
                  <w:marBottom w:val="0"/>
                  <w:divBdr>
                    <w:top w:val="none" w:sz="0" w:space="0" w:color="auto"/>
                    <w:left w:val="none" w:sz="0" w:space="0" w:color="auto"/>
                    <w:bottom w:val="none" w:sz="0" w:space="0" w:color="auto"/>
                    <w:right w:val="none" w:sz="0" w:space="0" w:color="auto"/>
                  </w:divBdr>
                  <w:divsChild>
                    <w:div w:id="304089444">
                      <w:marLeft w:val="0"/>
                      <w:marRight w:val="0"/>
                      <w:marTop w:val="0"/>
                      <w:marBottom w:val="0"/>
                      <w:divBdr>
                        <w:top w:val="none" w:sz="0" w:space="0" w:color="auto"/>
                        <w:left w:val="none" w:sz="0" w:space="0" w:color="auto"/>
                        <w:bottom w:val="none" w:sz="0" w:space="0" w:color="auto"/>
                        <w:right w:val="none" w:sz="0" w:space="0" w:color="auto"/>
                      </w:divBdr>
                      <w:divsChild>
                        <w:div w:id="642664680">
                          <w:marLeft w:val="0"/>
                          <w:marRight w:val="0"/>
                          <w:marTop w:val="0"/>
                          <w:marBottom w:val="0"/>
                          <w:divBdr>
                            <w:top w:val="none" w:sz="0" w:space="0" w:color="auto"/>
                            <w:left w:val="none" w:sz="0" w:space="0" w:color="auto"/>
                            <w:bottom w:val="none" w:sz="0" w:space="0" w:color="auto"/>
                            <w:right w:val="none" w:sz="0" w:space="0" w:color="auto"/>
                          </w:divBdr>
                          <w:divsChild>
                            <w:div w:id="2216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1850</Words>
  <Characters>10175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ROSAS JULIO CESAR</dc:creator>
  <cp:keywords/>
  <dc:description/>
  <cp:lastModifiedBy>RODRIGUEZ ROSAS JULIO CESAR</cp:lastModifiedBy>
  <cp:revision>1</cp:revision>
  <cp:lastPrinted>2015-11-09T20:14:00Z</cp:lastPrinted>
  <dcterms:created xsi:type="dcterms:W3CDTF">2015-11-09T17:05:00Z</dcterms:created>
  <dcterms:modified xsi:type="dcterms:W3CDTF">2015-11-09T20:16:00Z</dcterms:modified>
</cp:coreProperties>
</file>